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8C" w:rsidRPr="0017388C" w:rsidRDefault="0017388C" w:rsidP="0017388C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 w:themeColor="text1"/>
          <w:sz w:val="40"/>
          <w:szCs w:val="40"/>
        </w:rPr>
      </w:pPr>
      <w:r w:rsidRPr="0017388C">
        <w:rPr>
          <w:rFonts w:ascii="Georgia" w:hAnsi="Georgia"/>
          <w:color w:val="000000" w:themeColor="text1"/>
          <w:sz w:val="40"/>
          <w:szCs w:val="40"/>
        </w:rPr>
        <w:t xml:space="preserve">Программа «Стремление», </w:t>
      </w:r>
    </w:p>
    <w:p w:rsidR="0017388C" w:rsidRPr="0017388C" w:rsidRDefault="0017388C" w:rsidP="0017388C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 w:themeColor="text1"/>
          <w:sz w:val="40"/>
          <w:szCs w:val="40"/>
        </w:rPr>
      </w:pPr>
      <w:r w:rsidRPr="0017388C">
        <w:rPr>
          <w:rFonts w:ascii="Georgia" w:hAnsi="Georgia"/>
          <w:color w:val="000000" w:themeColor="text1"/>
          <w:sz w:val="40"/>
          <w:szCs w:val="40"/>
        </w:rPr>
        <w:t>1 год обучения, группа 3.</w:t>
      </w:r>
    </w:p>
    <w:p w:rsidR="0017388C" w:rsidRPr="0017388C" w:rsidRDefault="0017388C" w:rsidP="0017388C">
      <w:pP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</w:p>
    <w:p w:rsidR="002D23E9" w:rsidRDefault="0017388C" w:rsidP="0017388C">
      <w:r w:rsidRPr="0017388C"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  <w:t>СОВРЕМЕННАЯ СТИЛИЗАЦИЯ ЕГИПЕТСКИХ ТАНЦЕВ.</w:t>
      </w:r>
      <w:r w:rsidRPr="0017388C">
        <w:t xml:space="preserve"> </w:t>
      </w:r>
    </w:p>
    <w:p w:rsidR="0017388C" w:rsidRPr="0017388C" w:rsidRDefault="0017388C" w:rsidP="0017388C">
      <w:pPr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726776"/>
            <wp:effectExtent l="19050" t="0" r="3175" b="0"/>
            <wp:docPr id="3" name="Рисунок 3" descr="https://i0.wp.com/prazdnicom.ru/images/cms/blogs20/shou/shou_akrob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prazdnicom.ru/images/cms/blogs20/shou/shou_akrobat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8C" w:rsidRPr="0017388C" w:rsidRDefault="0017388C" w:rsidP="0017388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40"/>
          <w:szCs w:val="40"/>
        </w:rPr>
      </w:pPr>
      <w:r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>Издавна делались опыты воспроизведения на разных сценах древнеегипетских танцев. Для сцены сочинялись пантомимные действия со страстными таинствами в честь Исиды. Ставились грандиозные балет</w:t>
      </w:r>
      <w:r w:rsidR="002D23E9"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ы с сюжетами из эпохи фараонов, которые </w:t>
      </w:r>
      <w:r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ничего общего с античным миром не имели. Танцы же хотя и заключали в себе много изящного и красивого, но не имели даже отдаленного сходства с теми танцами, которые </w:t>
      </w:r>
      <w:r w:rsidR="002D23E9"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соответствовали </w:t>
      </w:r>
      <w:r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>фрескам и барельефам</w:t>
      </w:r>
      <w:r w:rsidR="002D23E9">
        <w:rPr>
          <w:rFonts w:ascii="Georgia" w:eastAsia="Times New Roman" w:hAnsi="Georgia" w:cs="Times New Roman"/>
          <w:color w:val="000000" w:themeColor="text1"/>
          <w:sz w:val="40"/>
          <w:szCs w:val="40"/>
        </w:rPr>
        <w:t>.</w:t>
      </w:r>
    </w:p>
    <w:p w:rsidR="0017388C" w:rsidRDefault="0017388C" w:rsidP="0017388C">
      <w:pPr>
        <w:shd w:val="clear" w:color="auto" w:fill="FFFFFF"/>
        <w:spacing w:after="90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40"/>
          <w:szCs w:val="40"/>
        </w:rPr>
      </w:pPr>
      <w:r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lastRenderedPageBreak/>
        <w:t>Новое слово</w:t>
      </w:r>
      <w:r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 </w:t>
      </w:r>
      <w:r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>нашло себе крупный отклик в нашумевшем по всей Европе русском балете. Перемещаясь из города в город, русский балет не обошел без внимания и Древний Египет. Была сочинена и поставлена «Клеопатра».</w:t>
      </w:r>
      <w:r w:rsidR="002D23E9"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 Также п</w:t>
      </w:r>
      <w:r w:rsidR="002D23E9"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ублика любовалась «Египетскими ночами», балетом «Дочь фараона» и другими; но никому из балетмейстеров не удалось </w:t>
      </w:r>
      <w:proofErr w:type="gramStart"/>
      <w:r w:rsidR="002D23E9"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>передать</w:t>
      </w:r>
      <w:proofErr w:type="gramEnd"/>
      <w:r w:rsidR="002D23E9"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 ни духа эпохи, ни воссоздать типичный стиль времени и места.</w:t>
      </w:r>
    </w:p>
    <w:p w:rsidR="002D23E9" w:rsidRPr="0017388C" w:rsidRDefault="002D23E9" w:rsidP="0017388C">
      <w:pPr>
        <w:shd w:val="clear" w:color="auto" w:fill="FFFFFF"/>
        <w:spacing w:after="90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5279089"/>
            <wp:effectExtent l="19050" t="0" r="3175" b="0"/>
            <wp:docPr id="6" name="Рисунок 6" descr="https://i.pinimg.com/originals/e2/f0/46/e2f046def476c4a8f4d6900c2fcec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e2/f0/46/e2f046def476c4a8f4d6900c2fcecb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E9" w:rsidRDefault="0017388C" w:rsidP="0017388C">
      <w:pPr>
        <w:shd w:val="clear" w:color="auto" w:fill="FFFFFF"/>
        <w:spacing w:after="900" w:line="240" w:lineRule="auto"/>
        <w:textAlignment w:val="baseline"/>
        <w:rPr>
          <w:noProof/>
        </w:rPr>
      </w:pPr>
      <w:r>
        <w:rPr>
          <w:rFonts w:ascii="Georgia" w:eastAsia="Times New Roman" w:hAnsi="Georgia" w:cs="Times New Roman"/>
          <w:color w:val="000000" w:themeColor="text1"/>
          <w:sz w:val="40"/>
          <w:szCs w:val="40"/>
        </w:rPr>
        <w:lastRenderedPageBreak/>
        <w:t xml:space="preserve">Ясно то, что </w:t>
      </w:r>
      <w:r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>до настоящего времени никому не удалось дать точное понятие об особенностях древнеегипетского танца. Вследствие этого</w:t>
      </w:r>
      <w:r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 </w:t>
      </w:r>
      <w:r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>стиль эпохи фараонов следует искать не на балетных сценах и не в тяжеловесном балете</w:t>
      </w:r>
      <w:r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 </w:t>
      </w:r>
      <w:r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 М. Петипа «Дочь фараона»,</w:t>
      </w:r>
      <w:r w:rsidR="002D23E9" w:rsidRPr="002D23E9">
        <w:rPr>
          <w:noProof/>
        </w:rPr>
        <w:t xml:space="preserve"> </w:t>
      </w:r>
    </w:p>
    <w:p w:rsidR="002D23E9" w:rsidRDefault="002D23E9" w:rsidP="0017388C">
      <w:pPr>
        <w:shd w:val="clear" w:color="auto" w:fill="FFFFFF"/>
        <w:spacing w:after="90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40"/>
          <w:szCs w:val="40"/>
        </w:rPr>
      </w:pPr>
      <w:r w:rsidRPr="002D23E9">
        <w:rPr>
          <w:rFonts w:ascii="Georgia" w:eastAsia="Times New Roman" w:hAnsi="Georgia" w:cs="Times New Roman"/>
          <w:color w:val="000000" w:themeColor="text1"/>
          <w:sz w:val="40"/>
          <w:szCs w:val="40"/>
        </w:rPr>
        <w:drawing>
          <wp:inline distT="0" distB="0" distL="0" distR="0">
            <wp:extent cx="5940425" cy="3956323"/>
            <wp:effectExtent l="19050" t="0" r="3175" b="0"/>
            <wp:docPr id="2" name="Рисунок 9" descr="https://www.bolshoi.ru/upload/iblock/783/78355c631d1a379573af8dde22fb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olshoi.ru/upload/iblock/783/78355c631d1a379573af8dde22fb5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8C" w:rsidRDefault="0017388C" w:rsidP="0017388C">
      <w:pPr>
        <w:shd w:val="clear" w:color="auto" w:fill="FFFFFF"/>
        <w:spacing w:after="90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40"/>
          <w:szCs w:val="40"/>
        </w:rPr>
      </w:pPr>
      <w:r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 </w:t>
      </w:r>
      <w:proofErr w:type="gramStart"/>
      <w:r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не имеющем ничего общего с древнеегипетской жизнью — а в ныне существующих, описанных нами плясках </w:t>
      </w:r>
      <w:proofErr w:type="spellStart"/>
      <w:r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>альмей</w:t>
      </w:r>
      <w:proofErr w:type="spellEnd"/>
      <w:r w:rsidRPr="0017388C">
        <w:rPr>
          <w:rFonts w:ascii="Georgia" w:eastAsia="Times New Roman" w:hAnsi="Georgia" w:cs="Times New Roman"/>
          <w:color w:val="000000" w:themeColor="text1"/>
          <w:sz w:val="40"/>
          <w:szCs w:val="40"/>
        </w:rPr>
        <w:t xml:space="preserve"> на побережье Средиземного моря, где бесспорно сохранился колорит и многие античные черты, имеющие несомненные точки соприкосновения с Древним Египтом, ставшим более понятным посредством новейших раскопок.</w:t>
      </w:r>
      <w:proofErr w:type="gramEnd"/>
    </w:p>
    <w:p w:rsidR="00000000" w:rsidRDefault="002D23E9">
      <w:pPr>
        <w:rPr>
          <w:rFonts w:ascii="Georgia" w:eastAsia="Times New Roman" w:hAnsi="Georgia" w:cs="Times New Roman"/>
          <w:b/>
          <w:color w:val="000000" w:themeColor="text1"/>
          <w:sz w:val="40"/>
          <w:szCs w:val="40"/>
        </w:rPr>
      </w:pPr>
      <w:r w:rsidRPr="002D23E9">
        <w:rPr>
          <w:rFonts w:ascii="Georgia" w:eastAsia="Times New Roman" w:hAnsi="Georgia" w:cs="Times New Roman"/>
          <w:b/>
          <w:color w:val="000000" w:themeColor="text1"/>
          <w:sz w:val="40"/>
          <w:szCs w:val="40"/>
        </w:rPr>
        <w:lastRenderedPageBreak/>
        <w:t>Задание:</w:t>
      </w:r>
    </w:p>
    <w:p w:rsidR="002D23E9" w:rsidRPr="002D23E9" w:rsidRDefault="002D23E9">
      <w:pPr>
        <w:rPr>
          <w:rFonts w:ascii="Georgia" w:eastAsia="Times New Roman" w:hAnsi="Georgia" w:cs="Times New Roman"/>
          <w:color w:val="000000" w:themeColor="text1"/>
          <w:sz w:val="40"/>
          <w:szCs w:val="40"/>
        </w:rPr>
      </w:pPr>
      <w:r w:rsidRPr="002D23E9">
        <w:rPr>
          <w:rFonts w:ascii="Georgia" w:eastAsia="Times New Roman" w:hAnsi="Georgia" w:cs="Times New Roman"/>
          <w:color w:val="000000" w:themeColor="text1"/>
          <w:sz w:val="40"/>
          <w:szCs w:val="40"/>
        </w:rPr>
        <w:t>Просмотрите материал о национальных египетских танцах, отметьте для себя их особенности.</w:t>
      </w:r>
    </w:p>
    <w:p w:rsidR="002D23E9" w:rsidRPr="0054368A" w:rsidRDefault="002D23E9">
      <w:pPr>
        <w:rPr>
          <w:sz w:val="36"/>
          <w:szCs w:val="36"/>
        </w:rPr>
      </w:pPr>
      <w:hyperlink r:id="rId7" w:history="1">
        <w:r w:rsidRPr="0054368A">
          <w:rPr>
            <w:rStyle w:val="a6"/>
            <w:sz w:val="36"/>
            <w:szCs w:val="36"/>
          </w:rPr>
          <w:t>https://www.youtube.com/watch?v=hrWQ02gYTDQ</w:t>
        </w:r>
      </w:hyperlink>
    </w:p>
    <w:p w:rsidR="0054368A" w:rsidRPr="0054368A" w:rsidRDefault="0054368A">
      <w:pPr>
        <w:rPr>
          <w:rFonts w:ascii="Georgia" w:hAnsi="Georgia"/>
          <w:color w:val="000000" w:themeColor="text1"/>
          <w:sz w:val="36"/>
          <w:szCs w:val="36"/>
        </w:rPr>
      </w:pPr>
      <w:hyperlink r:id="rId8" w:history="1">
        <w:r w:rsidRPr="0054368A">
          <w:rPr>
            <w:rStyle w:val="a6"/>
            <w:sz w:val="36"/>
            <w:szCs w:val="36"/>
          </w:rPr>
          <w:t>https://www.youtube.com/watch?v=CI3gye3ckS8</w:t>
        </w:r>
      </w:hyperlink>
    </w:p>
    <w:sectPr w:rsidR="0054368A" w:rsidRPr="0054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7388C"/>
    <w:rsid w:val="0017388C"/>
    <w:rsid w:val="002D23E9"/>
    <w:rsid w:val="0054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3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17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D2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45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3gye3ckS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rWQ02gYT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2020-04-06T11:59:00Z</dcterms:created>
  <dcterms:modified xsi:type="dcterms:W3CDTF">2020-04-06T12:31:00Z</dcterms:modified>
</cp:coreProperties>
</file>