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E5" w:rsidRDefault="007A14E5" w:rsidP="00E619D3">
      <w:pPr>
        <w:jc w:val="center"/>
        <w:rPr>
          <w:rFonts w:ascii="Times New Roman" w:hAnsi="Times New Roman" w:cs="Times New Roman"/>
          <w:b/>
        </w:rPr>
      </w:pPr>
      <w:r>
        <w:rPr>
          <w:rFonts w:ascii="Times New Roman" w:hAnsi="Times New Roman" w:cs="Times New Roman"/>
          <w:b/>
        </w:rPr>
        <w:t xml:space="preserve">Задания для дистанционного обучения </w:t>
      </w:r>
      <w:r w:rsidR="00C45B06">
        <w:rPr>
          <w:rFonts w:ascii="Times New Roman" w:hAnsi="Times New Roman" w:cs="Times New Roman"/>
          <w:b/>
        </w:rPr>
        <w:t xml:space="preserve">по предмету основы сценического мастерства </w:t>
      </w:r>
      <w:r>
        <w:rPr>
          <w:rFonts w:ascii="Times New Roman" w:hAnsi="Times New Roman" w:cs="Times New Roman"/>
          <w:b/>
        </w:rPr>
        <w:t>в Образцовой вокальной студии «Мелодия»</w:t>
      </w:r>
    </w:p>
    <w:p w:rsidR="00C45B06" w:rsidRPr="00B73630" w:rsidRDefault="00C45B06" w:rsidP="00E619D3">
      <w:pPr>
        <w:jc w:val="center"/>
        <w:rPr>
          <w:rFonts w:ascii="Times New Roman" w:hAnsi="Times New Roman" w:cs="Times New Roman"/>
          <w:b/>
        </w:rPr>
      </w:pPr>
      <w:r>
        <w:rPr>
          <w:rFonts w:ascii="Times New Roman" w:hAnsi="Times New Roman" w:cs="Times New Roman"/>
          <w:b/>
        </w:rPr>
        <w:t>Педагог: Бобкович Дарья Сергеевна</w:t>
      </w:r>
    </w:p>
    <w:tbl>
      <w:tblPr>
        <w:tblStyle w:val="a3"/>
        <w:tblW w:w="0" w:type="auto"/>
        <w:tblLook w:val="04A0"/>
      </w:tblPr>
      <w:tblGrid>
        <w:gridCol w:w="1838"/>
        <w:gridCol w:w="2120"/>
        <w:gridCol w:w="8057"/>
        <w:gridCol w:w="2268"/>
      </w:tblGrid>
      <w:tr w:rsidR="00C45B06" w:rsidRPr="00B73630" w:rsidTr="00C45B06">
        <w:tc>
          <w:tcPr>
            <w:tcW w:w="1838" w:type="dxa"/>
          </w:tcPr>
          <w:p w:rsidR="00C45B06" w:rsidRPr="00B73630" w:rsidRDefault="00C45B06" w:rsidP="00A13905">
            <w:pPr>
              <w:spacing w:after="160" w:line="259" w:lineRule="auto"/>
              <w:rPr>
                <w:rFonts w:ascii="Times New Roman" w:hAnsi="Times New Roman" w:cs="Times New Roman"/>
              </w:rPr>
            </w:pPr>
            <w:r w:rsidRPr="00B73630">
              <w:rPr>
                <w:rFonts w:ascii="Times New Roman" w:hAnsi="Times New Roman" w:cs="Times New Roman"/>
              </w:rPr>
              <w:t>Сроки выполнения</w:t>
            </w:r>
          </w:p>
        </w:tc>
        <w:tc>
          <w:tcPr>
            <w:tcW w:w="2120" w:type="dxa"/>
          </w:tcPr>
          <w:p w:rsidR="00C45B06" w:rsidRPr="00B73630" w:rsidRDefault="00C45B06" w:rsidP="00A13905">
            <w:pPr>
              <w:spacing w:after="160" w:line="259" w:lineRule="auto"/>
              <w:rPr>
                <w:rFonts w:ascii="Times New Roman" w:hAnsi="Times New Roman" w:cs="Times New Roman"/>
              </w:rPr>
            </w:pPr>
            <w:r>
              <w:rPr>
                <w:rFonts w:ascii="Times New Roman" w:hAnsi="Times New Roman" w:cs="Times New Roman"/>
              </w:rPr>
              <w:t>Группы</w:t>
            </w:r>
          </w:p>
        </w:tc>
        <w:tc>
          <w:tcPr>
            <w:tcW w:w="8057" w:type="dxa"/>
          </w:tcPr>
          <w:p w:rsidR="00C45B06" w:rsidRPr="00B73630" w:rsidRDefault="00C45B06" w:rsidP="00DA688A">
            <w:pPr>
              <w:spacing w:after="160" w:line="259" w:lineRule="auto"/>
              <w:rPr>
                <w:rFonts w:ascii="Times New Roman" w:hAnsi="Times New Roman" w:cs="Times New Roman"/>
              </w:rPr>
            </w:pPr>
            <w:r w:rsidRPr="00B73630">
              <w:rPr>
                <w:rFonts w:ascii="Times New Roman" w:hAnsi="Times New Roman" w:cs="Times New Roman"/>
              </w:rPr>
              <w:t>Задания</w:t>
            </w:r>
          </w:p>
        </w:tc>
        <w:tc>
          <w:tcPr>
            <w:tcW w:w="2268" w:type="dxa"/>
          </w:tcPr>
          <w:p w:rsidR="00C45B06" w:rsidRPr="00B73630" w:rsidRDefault="00C45B06" w:rsidP="005A463C">
            <w:pPr>
              <w:spacing w:after="160" w:line="259" w:lineRule="auto"/>
              <w:rPr>
                <w:rFonts w:ascii="Times New Roman" w:hAnsi="Times New Roman" w:cs="Times New Roman"/>
              </w:rPr>
            </w:pPr>
            <w:r w:rsidRPr="00B73630">
              <w:rPr>
                <w:rFonts w:ascii="Times New Roman" w:hAnsi="Times New Roman" w:cs="Times New Roman"/>
              </w:rPr>
              <w:t>Форма отчета</w:t>
            </w:r>
          </w:p>
        </w:tc>
      </w:tr>
      <w:tr w:rsidR="00C45B06" w:rsidRPr="00B73630" w:rsidTr="00C45B06">
        <w:tc>
          <w:tcPr>
            <w:tcW w:w="1838" w:type="dxa"/>
          </w:tcPr>
          <w:p w:rsidR="00C45B06" w:rsidRDefault="0081007F" w:rsidP="00C45B06">
            <w:pPr>
              <w:rPr>
                <w:rFonts w:ascii="Times New Roman" w:hAnsi="Times New Roman" w:cs="Times New Roman"/>
                <w:b/>
                <w:bCs/>
              </w:rPr>
            </w:pPr>
            <w:r>
              <w:rPr>
                <w:rFonts w:ascii="Times New Roman" w:hAnsi="Times New Roman" w:cs="Times New Roman"/>
                <w:b/>
                <w:bCs/>
              </w:rPr>
              <w:t>20</w:t>
            </w:r>
            <w:r w:rsidR="00C45B06">
              <w:rPr>
                <w:rFonts w:ascii="Times New Roman" w:hAnsi="Times New Roman" w:cs="Times New Roman"/>
                <w:b/>
                <w:bCs/>
              </w:rPr>
              <w:t>.04.2020</w:t>
            </w:r>
          </w:p>
          <w:p w:rsidR="00C45B06" w:rsidRPr="00B73630" w:rsidRDefault="0081007F" w:rsidP="00C45B06">
            <w:pPr>
              <w:rPr>
                <w:rFonts w:ascii="Times New Roman" w:hAnsi="Times New Roman" w:cs="Times New Roman"/>
              </w:rPr>
            </w:pPr>
            <w:r>
              <w:rPr>
                <w:rFonts w:ascii="Times New Roman" w:hAnsi="Times New Roman" w:cs="Times New Roman"/>
                <w:b/>
                <w:bCs/>
              </w:rPr>
              <w:t>22</w:t>
            </w:r>
            <w:r w:rsidR="00C45B06">
              <w:rPr>
                <w:rFonts w:ascii="Times New Roman" w:hAnsi="Times New Roman" w:cs="Times New Roman"/>
                <w:b/>
                <w:bCs/>
              </w:rPr>
              <w:t>.04.2020</w:t>
            </w:r>
          </w:p>
        </w:tc>
        <w:tc>
          <w:tcPr>
            <w:tcW w:w="2120" w:type="dxa"/>
          </w:tcPr>
          <w:p w:rsidR="00C45B06" w:rsidRDefault="00C45B06" w:rsidP="00A13905">
            <w:pPr>
              <w:rPr>
                <w:rFonts w:ascii="Times New Roman" w:hAnsi="Times New Roman" w:cs="Times New Roman"/>
              </w:rPr>
            </w:pPr>
            <w:bookmarkStart w:id="0" w:name="_GoBack"/>
            <w:bookmarkEnd w:id="0"/>
            <w:r>
              <w:rPr>
                <w:rFonts w:ascii="Times New Roman" w:hAnsi="Times New Roman" w:cs="Times New Roman"/>
              </w:rPr>
              <w:t>Смайлики</w:t>
            </w:r>
          </w:p>
          <w:p w:rsidR="00C45B06" w:rsidRDefault="00C45B06" w:rsidP="00A13905">
            <w:pPr>
              <w:rPr>
                <w:rFonts w:ascii="Times New Roman" w:hAnsi="Times New Roman" w:cs="Times New Roman"/>
              </w:rPr>
            </w:pPr>
            <w:r>
              <w:rPr>
                <w:rFonts w:ascii="Times New Roman" w:hAnsi="Times New Roman" w:cs="Times New Roman"/>
              </w:rPr>
              <w:t>Веселые нотки</w:t>
            </w:r>
          </w:p>
          <w:p w:rsidR="00C45B06" w:rsidRDefault="00C45B06" w:rsidP="00A13905">
            <w:pPr>
              <w:rPr>
                <w:rFonts w:ascii="Times New Roman" w:hAnsi="Times New Roman" w:cs="Times New Roman"/>
              </w:rPr>
            </w:pPr>
            <w:r>
              <w:rPr>
                <w:rFonts w:ascii="Times New Roman" w:hAnsi="Times New Roman" w:cs="Times New Roman"/>
              </w:rPr>
              <w:t>Микс</w:t>
            </w:r>
          </w:p>
          <w:p w:rsidR="00C45B06" w:rsidRDefault="00C45B06" w:rsidP="00A13905">
            <w:pPr>
              <w:rPr>
                <w:rFonts w:ascii="Times New Roman" w:hAnsi="Times New Roman" w:cs="Times New Roman"/>
              </w:rPr>
            </w:pPr>
            <w:r>
              <w:rPr>
                <w:rFonts w:ascii="Times New Roman" w:hAnsi="Times New Roman" w:cs="Times New Roman"/>
              </w:rPr>
              <w:t>Пацаны</w:t>
            </w:r>
          </w:p>
          <w:p w:rsidR="00C45B06" w:rsidRDefault="00C45B06" w:rsidP="00A13905">
            <w:pPr>
              <w:rPr>
                <w:rFonts w:ascii="Times New Roman" w:hAnsi="Times New Roman" w:cs="Times New Roman"/>
              </w:rPr>
            </w:pPr>
            <w:r>
              <w:rPr>
                <w:rFonts w:ascii="Times New Roman" w:hAnsi="Times New Roman" w:cs="Times New Roman"/>
              </w:rPr>
              <w:t>Мелоди кидс</w:t>
            </w:r>
          </w:p>
          <w:p w:rsidR="00C45B06" w:rsidRDefault="00C45B06" w:rsidP="00A13905">
            <w:pPr>
              <w:rPr>
                <w:rFonts w:ascii="Times New Roman" w:hAnsi="Times New Roman" w:cs="Times New Roman"/>
              </w:rPr>
            </w:pPr>
            <w:r>
              <w:rPr>
                <w:rFonts w:ascii="Times New Roman" w:hAnsi="Times New Roman" w:cs="Times New Roman"/>
              </w:rPr>
              <w:t>Музыкальная капель</w:t>
            </w:r>
          </w:p>
          <w:p w:rsidR="00C45B06" w:rsidRDefault="00C45B06" w:rsidP="00A13905">
            <w:pPr>
              <w:rPr>
                <w:rFonts w:ascii="Times New Roman" w:hAnsi="Times New Roman" w:cs="Times New Roman"/>
              </w:rPr>
            </w:pPr>
            <w:r>
              <w:rPr>
                <w:rFonts w:ascii="Times New Roman" w:hAnsi="Times New Roman" w:cs="Times New Roman"/>
              </w:rPr>
              <w:t>Ассорти</w:t>
            </w:r>
          </w:p>
          <w:p w:rsidR="00C45B06" w:rsidRPr="00B73630" w:rsidRDefault="00C45B06" w:rsidP="00A13905">
            <w:pPr>
              <w:rPr>
                <w:rFonts w:ascii="Times New Roman" w:hAnsi="Times New Roman" w:cs="Times New Roman"/>
              </w:rPr>
            </w:pPr>
            <w:r>
              <w:rPr>
                <w:rFonts w:ascii="Times New Roman" w:hAnsi="Times New Roman" w:cs="Times New Roman"/>
              </w:rPr>
              <w:t>Подготовишки</w:t>
            </w:r>
          </w:p>
        </w:tc>
        <w:tc>
          <w:tcPr>
            <w:tcW w:w="8057" w:type="dxa"/>
          </w:tcPr>
          <w:p w:rsidR="0081007F" w:rsidRPr="00173828" w:rsidRDefault="0081007F" w:rsidP="0081007F">
            <w:pPr>
              <w:jc w:val="cente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sz w:val="20"/>
                <w:szCs w:val="20"/>
                <w:u w:val="single"/>
                <w:lang w:eastAsia="ru-RU"/>
              </w:rPr>
              <w:t>РАЗОГРЕВАЮЩИЙ МАССАЖ</w:t>
            </w:r>
            <w:r w:rsidRPr="00173828">
              <w:rPr>
                <w:rFonts w:ascii="Times New Roman" w:eastAsia="Times New Roman" w:hAnsi="Times New Roman" w:cs="Times New Roman"/>
                <w:b/>
                <w:bCs/>
                <w:sz w:val="20"/>
                <w:szCs w:val="20"/>
                <w:lang w:eastAsia="ru-RU"/>
              </w:rPr>
              <w:t>.</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Массирование</w:t>
            </w:r>
            <w:r w:rsidRPr="00173828">
              <w:rPr>
                <w:rFonts w:ascii="Times New Roman" w:eastAsia="Times New Roman" w:hAnsi="Times New Roman" w:cs="Times New Roman"/>
                <w:sz w:val="20"/>
                <w:szCs w:val="20"/>
                <w:lang w:eastAsia="ru-RU"/>
              </w:rPr>
              <w:t xml:space="preserve"> (1 – 1,5 минуты) Разогревающий массаж начинают с массирования лба от переносицы к вискам. Перед началом потрите ладони друг о друга, чтобы они стали теплыми, а затем с лёгким усилием проведите подушечками пальцев от переносицы к вискам. Делайте это достаточно быстро и энергично. Показатель того, что вы делаете правильно, - лбу стало тепло. После этого переходите к массированию нижнечелюстных мышц от носа к уху. Время и методика массирования те же. Не давайте остывать лбу, время от времени возвращаясь к началу. Совершенно аналогично проводится массирование верхнечелюстных мышц от носа к уху и массирование носовых пазух от начала бровей до верхней губы.</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Постукивание</w:t>
            </w:r>
            <w:r w:rsidRPr="00173828">
              <w:rPr>
                <w:rFonts w:ascii="Times New Roman" w:eastAsia="Times New Roman" w:hAnsi="Times New Roman" w:cs="Times New Roman"/>
                <w:sz w:val="20"/>
                <w:szCs w:val="20"/>
                <w:lang w:eastAsia="ru-RU"/>
              </w:rPr>
              <w:t>(1 – 1,5 минуты). Постукивание проводится по тем же местам, что и массирование, с той же интенсивностью и энергичностью. Постукивают одновременно обеими руками. Работают попеременно по три пальца на каждой руке: указательный, средний и безымянный. Постукивают для разогрева ещё и губы. Это постукивание проводится одной рукой, теми же тремя пальцами и со звуком «з – з – з».</w:t>
            </w:r>
          </w:p>
          <w:p w:rsidR="0081007F" w:rsidRPr="00173828" w:rsidRDefault="0081007F" w:rsidP="0081007F">
            <w:pPr>
              <w:jc w:val="cente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sz w:val="20"/>
                <w:szCs w:val="20"/>
                <w:u w:val="single"/>
                <w:lang w:eastAsia="ru-RU"/>
              </w:rPr>
              <w:t>АРТИКУЛЯЦИОННАЯ ГИМНАСТИКА</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Прежде чем выполнять артикуляционные упражнения, педагог объясняет детям, что губы должны двигаться не горизонтально, т.е. в растянутом положении (в этом случае возникают губные и челюстные зажимы), а вертикально, вместе с движением челюсти. Гимнастику удобнее делать, глядя в зеркальце.</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 xml:space="preserve">«Назойливый комар» </w:t>
            </w:r>
            <w:r w:rsidRPr="00173828">
              <w:rPr>
                <w:rFonts w:ascii="Times New Roman" w:eastAsia="Times New Roman" w:hAnsi="Times New Roman" w:cs="Times New Roman"/>
                <w:sz w:val="20"/>
                <w:szCs w:val="20"/>
                <w:lang w:eastAsia="ru-RU"/>
              </w:rPr>
              <w:t>(подготовительное упражнение – разогревает мышцы лица)</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Представим, что у нас не рук, ног, а есть только лицо, на которое постоянно садится неугомонный комар. Мы можем отогнать его только движением мышц лица. Внимание на дыхании не акцентируется. Главное – гримасничать как можно более активно.</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«Хомячок».</w:t>
            </w:r>
            <w:r w:rsidRPr="00173828">
              <w:rPr>
                <w:rFonts w:ascii="Times New Roman" w:eastAsia="Times New Roman" w:hAnsi="Times New Roman" w:cs="Times New Roman"/>
                <w:sz w:val="20"/>
                <w:szCs w:val="20"/>
                <w:lang w:eastAsia="ru-RU"/>
              </w:rPr>
              <w:t>Пожевать воображаемую жвачку так, чтобы двигалось все лицо. Начиная со второго раза добавить хвастовство. Участники разбиваются по парам и хвастаются лицом друг перед другом, у кого вкуснее жвачка.</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«Рожицы».</w:t>
            </w:r>
            <w:r w:rsidRPr="00173828">
              <w:rPr>
                <w:rFonts w:ascii="Times New Roman" w:eastAsia="Times New Roman" w:hAnsi="Times New Roman" w:cs="Times New Roman"/>
                <w:sz w:val="20"/>
                <w:szCs w:val="20"/>
                <w:lang w:eastAsia="ru-RU"/>
              </w:rPr>
              <w:t>Поднять правую бровь. Опустить. Поднять левую бровь. Опустить. Поднять и опустить обе брови. Не раскрывая губ, подвигать нижней челюстью вверх, вниз, вправо, влево. Пораздувать ноздри. Пошевелить ушами. Только лицом сделать этюд «Я тигр, который поджидает добычу», «Я мартышка, которая слушает». Вытянуть лицо. Расплыться в улыбке. Не разжимая зубов, поднять верхнюю губу и опустить ее. Проделать то же самое с нижней губой. Скорчить рожицу «кто смешнее», «кто страшнее».</w:t>
            </w:r>
          </w:p>
          <w:p w:rsidR="0081007F" w:rsidRPr="00173828" w:rsidRDefault="0081007F" w:rsidP="0081007F">
            <w:pPr>
              <w:jc w:val="cente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sz w:val="20"/>
                <w:szCs w:val="20"/>
                <w:lang w:eastAsia="ru-RU"/>
              </w:rPr>
              <w:lastRenderedPageBreak/>
              <w:t>УПРАЖНЕНИЕ ДЛЯ ГУБ</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Улыбка – хоботок</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Максимально вытягиваем губы вперёд, сложив их хоботком, затем как можно больше растягиваем в улыбку. Всего 8 пар движений.</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Часы</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Губами, вытянутыми вперёд хоботком, описываем круг по часовой стрелке и обратно. Можно предложить ребятам взять вытянутыми вперед губами карандаш и написать им в воздухе своё имя.</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sz w:val="20"/>
                <w:szCs w:val="20"/>
                <w:lang w:eastAsia="ru-RU"/>
              </w:rPr>
              <w:t>«</w:t>
            </w:r>
            <w:r w:rsidRPr="00173828">
              <w:rPr>
                <w:rFonts w:ascii="Times New Roman" w:eastAsia="Times New Roman" w:hAnsi="Times New Roman" w:cs="Times New Roman"/>
                <w:b/>
                <w:bCs/>
                <w:i/>
                <w:iCs/>
                <w:sz w:val="20"/>
                <w:szCs w:val="20"/>
                <w:lang w:eastAsia="ru-RU"/>
              </w:rPr>
              <w:t>Веселый пятачок»:</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а/на счет раз сомкнутые губы вытягиваются вперед, как пятачок у поросенка; на счет «два» губы растягиваются в улыбку, не обнажая зубов;</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б/ сомкнутые вытянутые губы(пятачок) двигаются сначала вверх и вниз, затем вправо и влево;</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в/ пятачок делает круговые движения сначала в одну сторону, потом в другую.</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Заканчивая упражнения, детям предлагается полностью освободить мышцы губ, фыркнув, как лошадка.</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Шторки</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Сначала поднимаем вверх только верхнюю губу, затем опускаем вниз только нижнюю, а потом совмещаем эти движения со звуками:</w:t>
            </w:r>
          </w:p>
          <w:p w:rsidR="0081007F" w:rsidRPr="00173828" w:rsidRDefault="0081007F" w:rsidP="0081007F">
            <w:pPr>
              <w:numPr>
                <w:ilvl w:val="0"/>
                <w:numId w:val="3"/>
              </w:numPr>
              <w:rPr>
                <w:rFonts w:ascii="Times New Roman" w:eastAsia="Times New Roman" w:hAnsi="Times New Roman" w:cs="Times New Roman"/>
                <w:sz w:val="20"/>
                <w:szCs w:val="20"/>
                <w:lang w:eastAsia="ru-RU"/>
              </w:rPr>
            </w:pP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«в» - верхняя губа поднимается вверх;</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«м» - возвращается на место;</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«з» - нижняя губа опускается вниз.</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Затем попеременно натягиваем верхнюю губу на верхние зубы, нижнюю – на нижние.</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Для того чтобы губы двигались вертикально, можно приставить указательные пальцы к щекам, как бы ограничивая пальцами возможность растягивания губ.</w:t>
            </w:r>
          </w:p>
          <w:p w:rsidR="0081007F" w:rsidRPr="00173828" w:rsidRDefault="0081007F" w:rsidP="0081007F">
            <w:pPr>
              <w:jc w:val="cente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sz w:val="20"/>
                <w:szCs w:val="20"/>
                <w:lang w:eastAsia="ru-RU"/>
              </w:rPr>
              <w:t>УПРАЖНЕНИЕ ДЛЯ ЯЗЫКА</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Уколы</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Делаем «уколы» напряженным языком попеременно в правую и левую щеки. Губы при этом сомкнуты, а челюсти разомкнуты.</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Змея</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Высовываем язык вперед и, как змея, делаем быстрые уколы.</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«Самый длинный язычок».</w:t>
            </w:r>
            <w:r w:rsidRPr="00173828">
              <w:rPr>
                <w:rFonts w:ascii="Times New Roman" w:eastAsia="Times New Roman" w:hAnsi="Times New Roman" w:cs="Times New Roman"/>
                <w:sz w:val="20"/>
                <w:szCs w:val="20"/>
                <w:lang w:eastAsia="ru-RU"/>
              </w:rPr>
              <w:t>Высунуть язык как можно дальше и попытаться достать им до носа, а затем до подбородка.</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Чаша</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Широко открыв рот, выдвигаем вперёд язык, приподнимая его кончик таким образом, чтобы язык приобрёл форму чаши, и в таком виде убираем его в рот.</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Коктейль</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Представляем, что наш язык – это трубка, через которую мы пьём вкусный коктейль. Упражнение выполняется на вдохе.</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lastRenderedPageBreak/>
              <w:t>Львёнок и варенье</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Представляем себя львёнком, который весь, от кончиков усов до кончика хвоста, перепачкан вареньем, и нам нужно слизать это варенье огромным длинным языком. Мы «облизываемся», начиная с подушечек пальцев рук и заканчивая пальцами стоп.</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«Жало змеи»</w:t>
            </w:r>
            <w:r w:rsidRPr="00173828">
              <w:rPr>
                <w:rFonts w:ascii="Times New Roman" w:eastAsia="Times New Roman" w:hAnsi="Times New Roman" w:cs="Times New Roman"/>
                <w:i/>
                <w:iCs/>
                <w:sz w:val="20"/>
                <w:szCs w:val="20"/>
                <w:lang w:eastAsia="ru-RU"/>
              </w:rPr>
              <w:t xml:space="preserve">. </w:t>
            </w:r>
            <w:r w:rsidRPr="00173828">
              <w:rPr>
                <w:rFonts w:ascii="Times New Roman" w:eastAsia="Times New Roman" w:hAnsi="Times New Roman" w:cs="Times New Roman"/>
                <w:sz w:val="20"/>
                <w:szCs w:val="20"/>
                <w:lang w:eastAsia="ru-RU"/>
              </w:rPr>
              <w:t>Рот открыт, язык выдвинут как можно дальше вперед, медленно двигается вправо-влево.</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«Конфетка».</w:t>
            </w:r>
            <w:r w:rsidRPr="00173828">
              <w:rPr>
                <w:rFonts w:ascii="Times New Roman" w:eastAsia="Times New Roman" w:hAnsi="Times New Roman" w:cs="Times New Roman"/>
                <w:sz w:val="20"/>
                <w:szCs w:val="20"/>
                <w:lang w:eastAsia="ru-RU"/>
              </w:rPr>
              <w:t>Губы сомкнуты, языком за ними помещаем «конфетку» вправо-влево, вверх-вниз, по кругу.</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«Колокольчик»</w:t>
            </w:r>
            <w:r w:rsidRPr="00173828">
              <w:rPr>
                <w:rFonts w:ascii="Times New Roman" w:eastAsia="Times New Roman" w:hAnsi="Times New Roman" w:cs="Times New Roman"/>
                <w:i/>
                <w:iCs/>
                <w:sz w:val="20"/>
                <w:szCs w:val="20"/>
                <w:lang w:eastAsia="ru-RU"/>
              </w:rPr>
              <w:t>.</w:t>
            </w:r>
            <w:r w:rsidRPr="00173828">
              <w:rPr>
                <w:rFonts w:ascii="Times New Roman" w:eastAsia="Times New Roman" w:hAnsi="Times New Roman" w:cs="Times New Roman"/>
                <w:sz w:val="20"/>
                <w:szCs w:val="20"/>
                <w:lang w:eastAsia="ru-RU"/>
              </w:rPr>
              <w:t>Рот приоткрыт, губы округлены, язык бьется о края губ, как язычок звонкого колокольчика.</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«Язык на ребро».</w:t>
            </w:r>
            <w:r w:rsidRPr="00173828">
              <w:rPr>
                <w:rFonts w:ascii="Times New Roman" w:eastAsia="Times New Roman" w:hAnsi="Times New Roman" w:cs="Times New Roman"/>
                <w:sz w:val="20"/>
                <w:szCs w:val="20"/>
                <w:lang w:eastAsia="ru-RU"/>
              </w:rPr>
              <w:t>Поставить язык на ребро между челюстями, раскрыв рот. Затем перевернуть язык на другое ребро. Добиваться быстроты выполнения упражнения.</w:t>
            </w:r>
          </w:p>
          <w:p w:rsidR="0081007F" w:rsidRPr="00173828" w:rsidRDefault="0081007F" w:rsidP="0081007F">
            <w:pPr>
              <w:jc w:val="cente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sz w:val="20"/>
                <w:szCs w:val="20"/>
                <w:u w:val="single"/>
                <w:lang w:eastAsia="ru-RU"/>
              </w:rPr>
              <w:t>Этюды</w:t>
            </w:r>
          </w:p>
          <w:p w:rsidR="0081007F" w:rsidRPr="00173828" w:rsidRDefault="0081007F" w:rsidP="0081007F">
            <w:pPr>
              <w:numPr>
                <w:ilvl w:val="0"/>
                <w:numId w:val="4"/>
              </w:numPr>
              <w:rPr>
                <w:rFonts w:ascii="Times New Roman" w:eastAsia="Times New Roman" w:hAnsi="Times New Roman" w:cs="Times New Roman"/>
                <w:sz w:val="20"/>
                <w:szCs w:val="20"/>
                <w:lang w:eastAsia="ru-RU"/>
              </w:rPr>
            </w:pP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«Органическое молчание».</w:t>
            </w:r>
            <w:r w:rsidRPr="00173828">
              <w:rPr>
                <w:rFonts w:ascii="Times New Roman" w:eastAsia="Times New Roman" w:hAnsi="Times New Roman" w:cs="Times New Roman"/>
                <w:sz w:val="20"/>
                <w:szCs w:val="20"/>
                <w:lang w:eastAsia="ru-RU"/>
              </w:rPr>
              <w:t>Актеры взаимодействуют на сцене без возможности говорить. Невозможность говорить обеспечивается местом действия: читальный зал библиотеки, по разные стороны магазинной витрины, начальный период знакомства, шум на станции или в вагоне метро, зрительный зал театра, кинотеатра.</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sz w:val="20"/>
                <w:szCs w:val="20"/>
                <w:lang w:eastAsia="ru-RU"/>
              </w:rPr>
              <w:t>«</w:t>
            </w:r>
            <w:r w:rsidRPr="00173828">
              <w:rPr>
                <w:rFonts w:ascii="Times New Roman" w:eastAsia="Times New Roman" w:hAnsi="Times New Roman" w:cs="Times New Roman"/>
                <w:b/>
                <w:bCs/>
                <w:i/>
                <w:iCs/>
                <w:sz w:val="20"/>
                <w:szCs w:val="20"/>
                <w:lang w:eastAsia="ru-RU"/>
              </w:rPr>
              <w:t>Беспредметное действие».</w:t>
            </w:r>
            <w:r w:rsidRPr="00173828">
              <w:rPr>
                <w:rFonts w:ascii="Times New Roman" w:eastAsia="Times New Roman" w:hAnsi="Times New Roman" w:cs="Times New Roman"/>
                <w:sz w:val="20"/>
                <w:szCs w:val="20"/>
                <w:lang w:eastAsia="ru-RU"/>
              </w:rPr>
              <w:t>С воображаемыми предметами пришить пуговицу, поджарить яичницу, собрать чемодан и т.д. Особенно внимательно следить за тем, чтобы у актеров все время оставалось ощущение формы, объема, веса воображаемого предмета.</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 xml:space="preserve">«Свяжи этюд». </w:t>
            </w:r>
            <w:r w:rsidRPr="00173828">
              <w:rPr>
                <w:rFonts w:ascii="Times New Roman" w:eastAsia="Times New Roman" w:hAnsi="Times New Roman" w:cs="Times New Roman"/>
                <w:sz w:val="20"/>
                <w:szCs w:val="20"/>
                <w:lang w:eastAsia="ru-RU"/>
              </w:rPr>
              <w:t>Даются три ничем не связанных между собой предмета, например, чемодан, иголка. Лампочка. Надо на них построить этюд. Причем эти же три слова являются единственными, которые можно произносить.</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«Ожидание»</w:t>
            </w:r>
            <w:r w:rsidRPr="00173828">
              <w:rPr>
                <w:rFonts w:ascii="Times New Roman" w:eastAsia="Times New Roman" w:hAnsi="Times New Roman" w:cs="Times New Roman"/>
                <w:sz w:val="20"/>
                <w:szCs w:val="20"/>
                <w:lang w:eastAsia="ru-RU"/>
              </w:rPr>
              <w:t>. Каждому участнику предлагается сыграть ожидание нескольких абсолютно разных вещей, например друга, поезда, пули. Остальные по этюду должны понять, когда какое ожидание было. Сам же участник с помощью руководителя должен проследить, как менялось его внутреннее состояние в зависимости от объекта ожидания.</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«Новый финал</w:t>
            </w:r>
            <w:r w:rsidRPr="00173828">
              <w:rPr>
                <w:rFonts w:ascii="Times New Roman" w:eastAsia="Times New Roman" w:hAnsi="Times New Roman" w:cs="Times New Roman"/>
                <w:sz w:val="20"/>
                <w:szCs w:val="20"/>
                <w:lang w:eastAsia="ru-RU"/>
              </w:rPr>
              <w:t>». Участники разбиваются на несколько групп. Каждая берет какой-то очень известный сюжет и пробует сделать другой финал. Причем сыграть его так, чтобы казалось, что ничего нового нет. Этот этюд необходим для того, чтобы актерам было легче отказываться от стереотипов и свободнее идти на новые нетривиальные решения там, где, казалось бы, все уже сто раз известно из тех же уроков литературы.</w:t>
            </w:r>
          </w:p>
          <w:p w:rsidR="0081007F" w:rsidRPr="00173828" w:rsidRDefault="0081007F" w:rsidP="0081007F">
            <w:pPr>
              <w:jc w:val="cente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Этюды на общение в условиях оправданного молчания.</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«На экзамене»</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«У телефонной будке»</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«Переезд на новую квартиру»</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«В читальном зале»</w:t>
            </w:r>
          </w:p>
          <w:p w:rsidR="0081007F" w:rsidRPr="00173828"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«Туфли»</w:t>
            </w:r>
          </w:p>
          <w:p w:rsidR="0081007F" w:rsidRPr="0081007F" w:rsidRDefault="0081007F" w:rsidP="0081007F">
            <w:pPr>
              <w:rPr>
                <w:rFonts w:ascii="Times New Roman" w:eastAsia="Times New Roman" w:hAnsi="Times New Roman" w:cs="Times New Roman"/>
                <w:sz w:val="20"/>
                <w:szCs w:val="20"/>
                <w:lang w:eastAsia="ru-RU"/>
              </w:rPr>
            </w:pPr>
            <w:r w:rsidRPr="00173828">
              <w:rPr>
                <w:rFonts w:ascii="Times New Roman" w:eastAsia="Times New Roman" w:hAnsi="Times New Roman" w:cs="Times New Roman"/>
                <w:b/>
                <w:bCs/>
                <w:i/>
                <w:iCs/>
                <w:sz w:val="20"/>
                <w:szCs w:val="20"/>
                <w:lang w:eastAsia="ru-RU"/>
              </w:rPr>
              <w:t xml:space="preserve"> «Ссора»</w:t>
            </w:r>
          </w:p>
        </w:tc>
        <w:tc>
          <w:tcPr>
            <w:tcW w:w="2268" w:type="dxa"/>
          </w:tcPr>
          <w:p w:rsidR="00C45B06" w:rsidRPr="00B73630" w:rsidRDefault="00C45B06" w:rsidP="005A463C">
            <w:pPr>
              <w:rPr>
                <w:rFonts w:ascii="Times New Roman" w:hAnsi="Times New Roman" w:cs="Times New Roman"/>
              </w:rPr>
            </w:pPr>
            <w:r w:rsidRPr="00B73630">
              <w:rPr>
                <w:rFonts w:ascii="Times New Roman" w:hAnsi="Times New Roman" w:cs="Times New Roman"/>
              </w:rPr>
              <w:lastRenderedPageBreak/>
              <w:t xml:space="preserve">Индивидуальная </w:t>
            </w:r>
          </w:p>
          <w:p w:rsidR="00C45B06" w:rsidRPr="00B73630" w:rsidRDefault="00C45B06" w:rsidP="005A463C">
            <w:pPr>
              <w:rPr>
                <w:rFonts w:ascii="Times New Roman" w:hAnsi="Times New Roman" w:cs="Times New Roman"/>
              </w:rPr>
            </w:pPr>
            <w:r w:rsidRPr="00B73630">
              <w:rPr>
                <w:rFonts w:ascii="Times New Roman" w:hAnsi="Times New Roman" w:cs="Times New Roman"/>
              </w:rPr>
              <w:t>(по  электрон</w:t>
            </w:r>
            <w:r>
              <w:rPr>
                <w:rFonts w:ascii="Times New Roman" w:hAnsi="Times New Roman" w:cs="Times New Roman"/>
              </w:rPr>
              <w:t>н</w:t>
            </w:r>
            <w:r w:rsidRPr="00B73630">
              <w:rPr>
                <w:rFonts w:ascii="Times New Roman" w:hAnsi="Times New Roman" w:cs="Times New Roman"/>
              </w:rPr>
              <w:t>ой почте</w:t>
            </w:r>
            <w:r>
              <w:rPr>
                <w:rFonts w:ascii="Times New Roman" w:hAnsi="Times New Roman" w:cs="Times New Roman"/>
              </w:rPr>
              <w:t xml:space="preserve">, группа </w:t>
            </w:r>
            <w:r>
              <w:rPr>
                <w:rFonts w:ascii="Times New Roman" w:hAnsi="Times New Roman" w:cs="Times New Roman"/>
                <w:lang w:val="en-US"/>
              </w:rPr>
              <w:t>Viber</w:t>
            </w:r>
            <w:r w:rsidRPr="00B73630">
              <w:rPr>
                <w:rFonts w:ascii="Times New Roman" w:hAnsi="Times New Roman" w:cs="Times New Roman"/>
              </w:rPr>
              <w:t>)</w:t>
            </w:r>
          </w:p>
          <w:p w:rsidR="00C45B06" w:rsidRPr="00B73630" w:rsidRDefault="00C45B06" w:rsidP="005A463C">
            <w:pPr>
              <w:spacing w:after="160" w:line="259" w:lineRule="auto"/>
              <w:rPr>
                <w:rFonts w:ascii="Times New Roman" w:hAnsi="Times New Roman" w:cs="Times New Roman"/>
              </w:rPr>
            </w:pPr>
          </w:p>
          <w:p w:rsidR="00C45B06" w:rsidRPr="00B73630" w:rsidRDefault="00C45B06" w:rsidP="005A463C">
            <w:pPr>
              <w:spacing w:after="160" w:line="259" w:lineRule="auto"/>
              <w:rPr>
                <w:rFonts w:ascii="Times New Roman" w:hAnsi="Times New Roman" w:cs="Times New Roman"/>
              </w:rPr>
            </w:pPr>
          </w:p>
        </w:tc>
      </w:tr>
    </w:tbl>
    <w:p w:rsidR="007A14E5" w:rsidRPr="007A14E5" w:rsidRDefault="007A14E5" w:rsidP="0081007F">
      <w:pPr>
        <w:rPr>
          <w:rFonts w:ascii="Times New Roman" w:hAnsi="Times New Roman" w:cs="Times New Roman"/>
          <w:b/>
        </w:rPr>
      </w:pPr>
    </w:p>
    <w:sectPr w:rsidR="007A14E5" w:rsidRPr="007A14E5" w:rsidSect="00C45B0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05DE6"/>
    <w:multiLevelType w:val="multilevel"/>
    <w:tmpl w:val="3674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A7452"/>
    <w:multiLevelType w:val="multilevel"/>
    <w:tmpl w:val="6168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0742A"/>
    <w:multiLevelType w:val="hybridMultilevel"/>
    <w:tmpl w:val="9278B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8D0DC8"/>
    <w:multiLevelType w:val="hybridMultilevel"/>
    <w:tmpl w:val="F5D6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compat>
    <w:useFELayout/>
  </w:compat>
  <w:rsids>
    <w:rsidRoot w:val="007A14E5"/>
    <w:rsid w:val="000F6286"/>
    <w:rsid w:val="00357A55"/>
    <w:rsid w:val="00425859"/>
    <w:rsid w:val="00435848"/>
    <w:rsid w:val="00497605"/>
    <w:rsid w:val="005462AD"/>
    <w:rsid w:val="006470B3"/>
    <w:rsid w:val="0069314B"/>
    <w:rsid w:val="006A3DB3"/>
    <w:rsid w:val="006D5140"/>
    <w:rsid w:val="007A14E5"/>
    <w:rsid w:val="0081007F"/>
    <w:rsid w:val="00843843"/>
    <w:rsid w:val="00B32DCA"/>
    <w:rsid w:val="00BA3B22"/>
    <w:rsid w:val="00C45B06"/>
    <w:rsid w:val="00DC5D2B"/>
    <w:rsid w:val="00E619D3"/>
    <w:rsid w:val="00FE6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4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5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Панчешная</dc:creator>
  <cp:lastModifiedBy>Администратор</cp:lastModifiedBy>
  <cp:revision>2</cp:revision>
  <dcterms:created xsi:type="dcterms:W3CDTF">2020-04-16T08:25:00Z</dcterms:created>
  <dcterms:modified xsi:type="dcterms:W3CDTF">2020-04-16T08:25:00Z</dcterms:modified>
</cp:coreProperties>
</file>