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1" w:rsidRDefault="00234BD1" w:rsidP="00234BD1">
      <w:pPr>
        <w:jc w:val="center"/>
        <w:rPr>
          <w:b/>
        </w:rPr>
      </w:pPr>
      <w:r>
        <w:rPr>
          <w:b/>
        </w:rPr>
        <w:t>Перечень</w:t>
      </w:r>
    </w:p>
    <w:p w:rsidR="00234BD1" w:rsidRDefault="00234BD1" w:rsidP="00234BD1">
      <w:pPr>
        <w:jc w:val="center"/>
        <w:rPr>
          <w:b/>
        </w:rPr>
      </w:pPr>
      <w:r>
        <w:rPr>
          <w:b/>
        </w:rPr>
        <w:t>нормативно-правовых актов по вопросам противодействия коррупции</w:t>
      </w:r>
    </w:p>
    <w:p w:rsidR="00234BD1" w:rsidRDefault="00234BD1" w:rsidP="00234BD1">
      <w:pPr>
        <w:rPr>
          <w:b/>
        </w:rPr>
      </w:pPr>
      <w:r>
        <w:t xml:space="preserve"> </w:t>
      </w:r>
      <w:r>
        <w:rPr>
          <w:b/>
        </w:rPr>
        <w:t>Международное антикоррупционное законодательство:</w:t>
      </w:r>
    </w:p>
    <w:p w:rsidR="00234BD1" w:rsidRDefault="00234BD1" w:rsidP="00234BD1">
      <w:r>
        <w:t>Конвенция ООН «Против коррупции»</w:t>
      </w:r>
    </w:p>
    <w:p w:rsidR="00234BD1" w:rsidRDefault="00234BD1" w:rsidP="00234BD1">
      <w:r>
        <w:t xml:space="preserve">Конвенция ЕС «Об уголовной ответственности за коррупцию» </w:t>
      </w:r>
    </w:p>
    <w:p w:rsidR="00234BD1" w:rsidRDefault="00234BD1" w:rsidP="00234BD1">
      <w:pPr>
        <w:rPr>
          <w:b/>
        </w:rPr>
      </w:pPr>
      <w:r>
        <w:rPr>
          <w:b/>
        </w:rPr>
        <w:t>Федеральное антикоррупционное законодательство:</w:t>
      </w:r>
    </w:p>
    <w:p w:rsidR="00234BD1" w:rsidRDefault="00234BD1" w:rsidP="00234BD1">
      <w:r>
        <w:t>Федеральный закон от 08.03.2006 № 40-ФЗ «О ратификации Конвенции Организации Объединенных Наций против коррупции»</w:t>
      </w:r>
    </w:p>
    <w:p w:rsidR="00234BD1" w:rsidRDefault="00234BD1" w:rsidP="00234BD1">
      <w:r>
        <w:t>Федеральный закон от 25.07.2006 № 125-ФЗ «О ратификации Конвенции об уголовной ответственности за коррупцию»</w:t>
      </w:r>
    </w:p>
    <w:p w:rsidR="00234BD1" w:rsidRDefault="00234BD1" w:rsidP="00234BD1">
      <w:r>
        <w:t>Федеральный закон от 02.03.2007 № 25-ФЗ «О муниципальной службе в Российской Федерации»</w:t>
      </w:r>
    </w:p>
    <w:p w:rsidR="00234BD1" w:rsidRDefault="00234BD1" w:rsidP="00234BD1">
      <w:r>
        <w:t>Федеральный закон от 25.12.2008 № 273-ФЗ «О противодействии коррупции».</w:t>
      </w:r>
    </w:p>
    <w:p w:rsidR="00234BD1" w:rsidRDefault="00234BD1" w:rsidP="00234BD1">
      <w:r>
        <w:t>Федеральный закон от 17.07.2009 № 172-ФЗ «Об антикоррупционной экспертизе нормативных правовых актов и проектов нормативных правовых актов».</w:t>
      </w:r>
    </w:p>
    <w:p w:rsidR="00234BD1" w:rsidRDefault="00234BD1" w:rsidP="00234BD1">
      <w:r>
        <w:t>Федеральный закон от 04.05.2011 № 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коррупции».</w:t>
      </w:r>
    </w:p>
    <w:p w:rsidR="00234BD1" w:rsidRDefault="00234BD1" w:rsidP="00234BD1">
      <w:r>
        <w:t xml:space="preserve">Федеральный закон от 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234BD1" w:rsidRDefault="00234BD1" w:rsidP="00234BD1">
      <w:r>
        <w:t>Указ Президента Российской Федерации от 19.05.2008 № 815 «О мерах по противодействию коррупции».</w:t>
      </w:r>
    </w:p>
    <w:p w:rsidR="00234BD1" w:rsidRDefault="00234BD1" w:rsidP="00234BD1">
      <w:proofErr w:type="gramStart"/>
      <w:r>
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234BD1" w:rsidRDefault="00234BD1" w:rsidP="00234BD1">
      <w:r>
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коррупции».</w:t>
      </w:r>
    </w:p>
    <w:p w:rsidR="00234BD1" w:rsidRDefault="00234BD1" w:rsidP="00234BD1">
      <w:r>
        <w:t>Указ Президента Российской Федерации от 08.07.2013 № 613 «Вопросы противодействия коррупции».</w:t>
      </w:r>
    </w:p>
    <w:p w:rsidR="00234BD1" w:rsidRDefault="00234BD1" w:rsidP="00234BD1">
      <w:r>
        <w:t>Указ Президента РФ от 11.04.2014 № 226 «О Национальном плане противодействия коррупции на 2014—2015 годы».</w:t>
      </w:r>
    </w:p>
    <w:p w:rsidR="00234BD1" w:rsidRDefault="00234BD1" w:rsidP="00234BD1"/>
    <w:p w:rsidR="00234BD1" w:rsidRDefault="00234BD1" w:rsidP="00234BD1">
      <w:r>
        <w:lastRenderedPageBreak/>
        <w:t>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34BD1" w:rsidRDefault="00234BD1" w:rsidP="00234BD1"/>
    <w:p w:rsidR="00234BD1" w:rsidRDefault="00234BD1" w:rsidP="00234BD1">
      <w:proofErr w:type="gramStart"/>
      <w:r>
        <w:t>Постановление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  <w:proofErr w:type="gramEnd"/>
    </w:p>
    <w:p w:rsidR="00234BD1" w:rsidRDefault="00234BD1" w:rsidP="00234BD1"/>
    <w:p w:rsidR="00234BD1" w:rsidRDefault="00234BD1" w:rsidP="00234BD1">
      <w:r>
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34BD1" w:rsidRDefault="00234BD1" w:rsidP="00234BD1"/>
    <w:p w:rsidR="00234BD1" w:rsidRDefault="00234BD1" w:rsidP="00234BD1">
      <w:pPr>
        <w:rPr>
          <w:b/>
        </w:rPr>
      </w:pPr>
      <w:r>
        <w:rPr>
          <w:b/>
        </w:rPr>
        <w:t>Региональное антикоррупционное законодательство:</w:t>
      </w:r>
    </w:p>
    <w:p w:rsidR="00234BD1" w:rsidRDefault="00234BD1" w:rsidP="00234BD1">
      <w:pPr>
        <w:rPr>
          <w:b/>
        </w:rPr>
      </w:pPr>
      <w:r>
        <w:rPr>
          <w:b/>
        </w:rPr>
        <w:t xml:space="preserve">Законы Самарской области </w:t>
      </w:r>
    </w:p>
    <w:p w:rsidR="00234BD1" w:rsidRDefault="00234BD1" w:rsidP="00234BD1">
      <w:pPr>
        <w:rPr>
          <w:b/>
        </w:rPr>
      </w:pPr>
    </w:p>
    <w:p w:rsidR="00234BD1" w:rsidRDefault="00234BD1" w:rsidP="00234BD1">
      <w:r>
        <w:rPr>
          <w:b/>
        </w:rPr>
        <w:t xml:space="preserve"> </w:t>
      </w:r>
      <w:r>
        <w:t>Закон Самарской области от 06.06.2012 №41-ГД «О внесении изменений в отдельные законодательные акты Самарской области в связи с совершенствованием государственного управления в области противодействия коррупции»</w:t>
      </w:r>
    </w:p>
    <w:p w:rsidR="00234BD1" w:rsidRDefault="00234BD1" w:rsidP="00234BD1"/>
    <w:p w:rsidR="00234BD1" w:rsidRDefault="00234BD1" w:rsidP="00234BD1">
      <w:r>
        <w:t xml:space="preserve"> Закон Самарской области от 14.02.2012 N 5-ГД «О внесении изменений в статью 10 Закона Самарской области «О противодействии коррупции в Самарской области»»</w:t>
      </w:r>
    </w:p>
    <w:p w:rsidR="00234BD1" w:rsidRDefault="00234BD1" w:rsidP="00234BD1">
      <w:r>
        <w:t xml:space="preserve"> Закон Самарской области от 07.12.2009 №139-ГД</w:t>
      </w:r>
      <w:proofErr w:type="gramStart"/>
      <w:r>
        <w:t>«О</w:t>
      </w:r>
      <w:proofErr w:type="gramEnd"/>
      <w:r>
        <w:t xml:space="preserve"> внесении изменений в закон о противодействии коррупции»</w:t>
      </w:r>
    </w:p>
    <w:p w:rsidR="00234BD1" w:rsidRDefault="00234BD1" w:rsidP="00234BD1">
      <w:r>
        <w:t>Закон Самарской области от 10.03.2009 №23-ГД «О противодействии коррупции в Самарской области»</w:t>
      </w:r>
    </w:p>
    <w:p w:rsidR="00234BD1" w:rsidRDefault="00234BD1" w:rsidP="00234BD1">
      <w:pPr>
        <w:rPr>
          <w:b/>
        </w:rPr>
      </w:pPr>
      <w:r>
        <w:rPr>
          <w:b/>
        </w:rPr>
        <w:t xml:space="preserve">Постановления Правительства </w:t>
      </w:r>
    </w:p>
    <w:p w:rsidR="00234BD1" w:rsidRDefault="00234BD1" w:rsidP="00234BD1">
      <w:pPr>
        <w:rPr>
          <w:b/>
        </w:rPr>
      </w:pPr>
    </w:p>
    <w:p w:rsidR="00234BD1" w:rsidRDefault="00234BD1" w:rsidP="00234BD1">
      <w:pPr>
        <w:jc w:val="both"/>
      </w:pPr>
      <w:r>
        <w:t>Постановление Правительства Самарской области от 12.12.2012 № 741</w:t>
      </w:r>
      <w:proofErr w:type="gramStart"/>
      <w:r>
        <w:t xml:space="preserve"> О</w:t>
      </w:r>
      <w:proofErr w:type="gramEnd"/>
      <w:r>
        <w:t>б утверждении антикоррупционной ОЦП на 2013-2015 годы</w:t>
      </w:r>
    </w:p>
    <w:p w:rsidR="00234BD1" w:rsidRDefault="00234BD1" w:rsidP="00234BD1">
      <w:pPr>
        <w:jc w:val="both"/>
      </w:pPr>
      <w:r>
        <w:t xml:space="preserve">Паспорт </w:t>
      </w:r>
      <w:proofErr w:type="gramStart"/>
      <w:r>
        <w:t>антикоррупционной</w:t>
      </w:r>
      <w:proofErr w:type="gramEnd"/>
      <w:r>
        <w:t xml:space="preserve"> ОЦП на 2013 - 2015 годы</w:t>
      </w:r>
    </w:p>
    <w:p w:rsidR="00234BD1" w:rsidRDefault="00234BD1" w:rsidP="00234BD1">
      <w:pPr>
        <w:jc w:val="both"/>
      </w:pPr>
      <w:r>
        <w:lastRenderedPageBreak/>
        <w:t xml:space="preserve">Приложение к </w:t>
      </w:r>
      <w:proofErr w:type="gramStart"/>
      <w:r>
        <w:t>антикоррупционной</w:t>
      </w:r>
      <w:proofErr w:type="gramEnd"/>
      <w:r>
        <w:t xml:space="preserve"> ОЦП на 2013-2015 годы</w:t>
      </w:r>
    </w:p>
    <w:p w:rsidR="00234BD1" w:rsidRDefault="00234BD1" w:rsidP="00234BD1">
      <w:pPr>
        <w:jc w:val="both"/>
      </w:pPr>
      <w:r>
        <w:t xml:space="preserve"> Постановление Правительства Самарской области от 22.12.2010 №671 «О внесении изменений в постановление Правительства Самарской области от 07.12.2005 №143«Об утверждении </w:t>
      </w:r>
      <w:proofErr w:type="gramStart"/>
      <w:r>
        <w:t>Порядка регистрации нормативных правовых актов органов исполнительной власти Самарской области</w:t>
      </w:r>
      <w:proofErr w:type="gramEnd"/>
      <w:r>
        <w:t>»»</w:t>
      </w:r>
    </w:p>
    <w:p w:rsidR="00234BD1" w:rsidRDefault="00234BD1" w:rsidP="00234BD1">
      <w:pPr>
        <w:jc w:val="both"/>
      </w:pPr>
      <w:r>
        <w:t xml:space="preserve"> Постановление Правительства Самарской области от 22.12.2010 №670 «Об антикоррупционной экспертизе нормативных правовых актов и проектов нормативных правовых актов»</w:t>
      </w:r>
    </w:p>
    <w:p w:rsidR="00234BD1" w:rsidRDefault="00234BD1" w:rsidP="00234BD1">
      <w:pPr>
        <w:jc w:val="both"/>
      </w:pPr>
      <w:r>
        <w:t xml:space="preserve"> Постановление Правительства Самарской области от 08.07.2009 №329 «Об утверждении областной целевой программы "противодействие коррупции в Самарской области" на 2010-2012 годы»</w:t>
      </w:r>
    </w:p>
    <w:p w:rsidR="00234BD1" w:rsidRDefault="00234BD1" w:rsidP="00234BD1">
      <w:pPr>
        <w:jc w:val="both"/>
      </w:pPr>
      <w:r>
        <w:t xml:space="preserve"> Постановление Правительства Самарской области от 21.05.2009 №245 «О внесении изменений в положение  департаменте по вопросам общественной безопасности Самарской области, утвержденное постановлением правительства Самарской области от 16.01.2008 №10»</w:t>
      </w:r>
    </w:p>
    <w:p w:rsidR="00234BD1" w:rsidRDefault="00234BD1" w:rsidP="00234BD1">
      <w:pPr>
        <w:jc w:val="both"/>
      </w:pPr>
      <w:r>
        <w:t xml:space="preserve"> Постановление Правительства Самарской области от 16.01.2008 №10 «Об утверждении положения о департаменте по вопросам общественной безопасности Самарской области»</w:t>
      </w:r>
    </w:p>
    <w:p w:rsidR="00234BD1" w:rsidRDefault="00234BD1" w:rsidP="00234BD1">
      <w:pPr>
        <w:jc w:val="both"/>
      </w:pPr>
      <w:r>
        <w:t xml:space="preserve"> Постановление Правительства Самарской области от 07.12.2005 №143 «Об утверждении </w:t>
      </w:r>
      <w:proofErr w:type="gramStart"/>
      <w:r>
        <w:t>порядка регистрации нормативных правовых актов органов исполнительной власти Самарской области</w:t>
      </w:r>
      <w:proofErr w:type="gramEnd"/>
      <w:r>
        <w:t>»</w:t>
      </w:r>
    </w:p>
    <w:p w:rsidR="00234BD1" w:rsidRDefault="00234BD1" w:rsidP="00234BD1">
      <w:pPr>
        <w:rPr>
          <w:b/>
        </w:rPr>
      </w:pPr>
      <w:r>
        <w:rPr>
          <w:b/>
        </w:rPr>
        <w:t xml:space="preserve">Постановления Губернатора </w:t>
      </w:r>
    </w:p>
    <w:p w:rsidR="00234BD1" w:rsidRDefault="00234BD1" w:rsidP="00234BD1">
      <w:r>
        <w:t xml:space="preserve"> Постановление Губернатора Самарской области от 19.10.2010 №80 «О реализации указа Президента Российской Федерации от 21.07.2010 №925»</w:t>
      </w:r>
    </w:p>
    <w:p w:rsidR="00234BD1" w:rsidRDefault="00234BD1" w:rsidP="00234BD1">
      <w:r>
        <w:t xml:space="preserve"> </w:t>
      </w:r>
      <w:proofErr w:type="gramStart"/>
      <w:r>
        <w:t>Постановление Губернатора Самарской области от 01.09.2010 №70 «О комиссии по принятию решения о проведении проверки достоверности и полноты сведений, представляемых гражданами, претендующими на замещение государственных должностей Самарской области, и лицами, замещающими государственные должности Самарской области, и соблюдения ограничений лицами, замещающими государственные должности Самарской области»</w:t>
      </w:r>
      <w:proofErr w:type="gramEnd"/>
    </w:p>
    <w:p w:rsidR="00234BD1" w:rsidRDefault="00234BD1" w:rsidP="00234BD1">
      <w:r>
        <w:t xml:space="preserve"> Постановление Губернатора Самарской области от 11.02.2010 №8 «Об утверждении порядка размещения на официальных сайтах государственных органов Самарской области и предоставления для опубликования общероссийским и региональным средствам массовой информации сведений о доходах, об имуществе и обязательствах имущественного характера государственного гражданского служащего Самарской области, его супруги (супруга) и несовершеннолетних детей»</w:t>
      </w:r>
    </w:p>
    <w:p w:rsidR="00234BD1" w:rsidRDefault="00234BD1" w:rsidP="00234BD1">
      <w:r>
        <w:t xml:space="preserve"> Постановление Губернатора Самарской области от 18.12.2009 №120 «О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характера»</w:t>
      </w:r>
    </w:p>
    <w:p w:rsidR="00234BD1" w:rsidRDefault="00234BD1" w:rsidP="00234BD1">
      <w:r>
        <w:t xml:space="preserve"> Постановление Губернатора Самарской области от 04.05.2009 №51 «Об областной межведомственной комиссии по противодействию коррупции»</w:t>
      </w:r>
    </w:p>
    <w:p w:rsidR="00234BD1" w:rsidRDefault="00234BD1" w:rsidP="00234BD1">
      <w:r>
        <w:lastRenderedPageBreak/>
        <w:t xml:space="preserve"> Постановление Губернатора Самарской области от 29.04.2009 №47 «О межведомственной комиссии по противодействию недружественным поглощениям организаций на территории Самарской области»</w:t>
      </w:r>
    </w:p>
    <w:p w:rsidR="00234BD1" w:rsidRDefault="00234BD1" w:rsidP="00234BD1">
      <w:pPr>
        <w:rPr>
          <w:b/>
        </w:rPr>
      </w:pPr>
      <w:r>
        <w:rPr>
          <w:b/>
        </w:rPr>
        <w:t>Муниципальное  антикоррупционное законодательство:</w:t>
      </w:r>
    </w:p>
    <w:tbl>
      <w:tblPr>
        <w:tblW w:w="4598" w:type="pct"/>
        <w:tblCellSpacing w:w="15" w:type="dxa"/>
        <w:tblLook w:val="04A0" w:firstRow="1" w:lastRow="0" w:firstColumn="1" w:lastColumn="0" w:noHBand="0" w:noVBand="1"/>
      </w:tblPr>
      <w:tblGrid>
        <w:gridCol w:w="291"/>
        <w:gridCol w:w="8588"/>
      </w:tblGrid>
      <w:tr w:rsidR="00234BD1" w:rsidTr="008145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D1" w:rsidRDefault="00234BD1" w:rsidP="00814515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4BD1" w:rsidRDefault="00234BD1" w:rsidP="00814515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мэрии городского округа Тольятти от 09.10.14 № 3807-п/1 "О внесении изменений в отдельные правовые акты мэрии городского округа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льятти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234BD1" w:rsidTr="008145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D1" w:rsidRDefault="00234BD1" w:rsidP="0081451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4BD1" w:rsidRDefault="00234BD1" w:rsidP="00814515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мэрии городского округа Тольятти от 16.07.09 № 1604-п/1 "Об утверждении Положения о противодействии коррупции" </w:t>
            </w:r>
          </w:p>
        </w:tc>
      </w:tr>
      <w:tr w:rsidR="00234BD1" w:rsidTr="008145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D1" w:rsidRDefault="00234BD1" w:rsidP="0081451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4BD1" w:rsidRDefault="00234BD1" w:rsidP="00814515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мэрии городского округа Тольятти от 22.01.15 № 128-п/1 "О внесении изменений в постановление мэрии городского округа Тольятти от 11.10.13 № 3143-п/1 "Об утверждении муниципальной программы "Противодействие коррупции в городском округе Тольятти на 2014-2016 годы""</w:t>
            </w:r>
          </w:p>
        </w:tc>
      </w:tr>
      <w:tr w:rsidR="00234BD1" w:rsidTr="008145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D1" w:rsidRDefault="00234BD1" w:rsidP="0081451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4BD1" w:rsidRDefault="00234BD1" w:rsidP="00814515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мэрии городского округа Тольятти от 29.12.14 № 4948-п/1 "О внесении изменений в постановление мэрии городского округа Тольятти от 11.10.13 № 3143-п/1 "Об утверждении муниципальной программы "Противодействие коррупции в городском округе Тольятти на 2014-2016 годы"</w:t>
            </w:r>
          </w:p>
        </w:tc>
      </w:tr>
      <w:tr w:rsidR="00234BD1" w:rsidTr="008145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D1" w:rsidRDefault="00234BD1" w:rsidP="0081451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4BD1" w:rsidRDefault="00234BD1" w:rsidP="00814515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мэрии городского округа Тольятти от 24.10.14 № 3990-п/1 "О внесении изменений в постановление мэрии городского округа Тольятти от 11.10.13 № 3143-п/1 "Об утверждении муниципальной программы "Противодействие коррупции в городском округе Тольятти на 2014-2016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.""</w:t>
            </w:r>
          </w:p>
        </w:tc>
      </w:tr>
      <w:tr w:rsidR="00234BD1" w:rsidTr="0081451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BD1" w:rsidRDefault="00234BD1" w:rsidP="0081451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4BD1" w:rsidRDefault="00234BD1" w:rsidP="00814515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мэрии городского округа Тольятти от 11.10.13 № 3143-п/1 "Об утверждении муниципальной программы "Противодействие коррупции в городском округе Тольятти на 2014-2016 годы"</w:t>
            </w:r>
          </w:p>
          <w:p w:rsidR="00234BD1" w:rsidRPr="00193D15" w:rsidRDefault="00234BD1" w:rsidP="00814515">
            <w:pPr>
              <w:rPr>
                <w:u w:val="single"/>
              </w:rPr>
            </w:pPr>
            <w:r w:rsidRPr="00193D15">
              <w:rPr>
                <w:u w:val="single"/>
              </w:rPr>
              <w:t>О фактах коррупционных проявлений, допущенных государственными или муниципальными служащими (вымогательство или получение взятки, злоупотребление должностными полномочиями, несоблюдение установленных законом запретов и ограничений), граждане беспрепятственно могут сообщать:</w:t>
            </w:r>
          </w:p>
          <w:p w:rsidR="00234BD1" w:rsidRDefault="00234BD1" w:rsidP="00814515">
            <w:r>
              <w:t xml:space="preserve">в управление муниципальной службы и кадровой политики мэрии городского округа Тольятти (уполномоченный орган мэрии в сфере противодействия коррупции) по тел. </w:t>
            </w:r>
            <w:r w:rsidRPr="00193D15">
              <w:rPr>
                <w:b/>
              </w:rPr>
              <w:t>54-44-33 (доб. 4879)</w:t>
            </w:r>
            <w:r>
              <w:t xml:space="preserve"> в рабочее время;</w:t>
            </w:r>
          </w:p>
          <w:p w:rsidR="00234BD1" w:rsidRDefault="00234BD1" w:rsidP="00814515">
            <w:r>
              <w:t>по телефонам доверия:</w:t>
            </w:r>
            <w:bookmarkStart w:id="0" w:name="_GoBack"/>
            <w:bookmarkEnd w:id="0"/>
          </w:p>
          <w:p w:rsidR="00234BD1" w:rsidRDefault="00234BD1" w:rsidP="00814515">
            <w:r>
              <w:t xml:space="preserve">-мэрии городского округа Тольятти </w:t>
            </w:r>
            <w:r w:rsidRPr="00193D15">
              <w:rPr>
                <w:b/>
              </w:rPr>
              <w:t>- 54-38-19</w:t>
            </w:r>
            <w:r>
              <w:t xml:space="preserve"> (круглосуточно);</w:t>
            </w:r>
          </w:p>
          <w:p w:rsidR="00234BD1" w:rsidRPr="00193D15" w:rsidRDefault="00234BD1" w:rsidP="00814515">
            <w:pPr>
              <w:rPr>
                <w:b/>
              </w:rPr>
            </w:pPr>
            <w:r>
              <w:lastRenderedPageBreak/>
              <w:t xml:space="preserve">-Управления МВД Российской Федерации по г. Тольятти - </w:t>
            </w:r>
            <w:r w:rsidRPr="00193D15">
              <w:rPr>
                <w:b/>
              </w:rPr>
              <w:t>39-09-00</w:t>
            </w:r>
          </w:p>
          <w:p w:rsidR="00234BD1" w:rsidRPr="00193D15" w:rsidRDefault="00234BD1" w:rsidP="00814515">
            <w:pPr>
              <w:rPr>
                <w:b/>
              </w:rPr>
            </w:pPr>
            <w:r>
              <w:t xml:space="preserve">-Главного управления МВД Российской Федерации по Самарской области - </w:t>
            </w:r>
            <w:r w:rsidRPr="00193D15">
              <w:rPr>
                <w:b/>
              </w:rPr>
              <w:t>8 (846) 278-13-40</w:t>
            </w:r>
          </w:p>
          <w:p w:rsidR="00234BD1" w:rsidRPr="00193D15" w:rsidRDefault="00234BD1" w:rsidP="00814515">
            <w:pPr>
              <w:rPr>
                <w:b/>
              </w:rPr>
            </w:pPr>
            <w:r>
              <w:t xml:space="preserve">-через виртуальную приемную мэрии на портале мэрии - </w:t>
            </w:r>
            <w:r w:rsidRPr="00193D15">
              <w:rPr>
                <w:b/>
              </w:rPr>
              <w:t>http://www.tgl.ru/room/</w:t>
            </w:r>
          </w:p>
          <w:p w:rsidR="00234BD1" w:rsidRDefault="00234BD1" w:rsidP="00814515">
            <w:r>
              <w:t>В соответствии с ФЗ № 59 2006 года "О порядке рассмотрения обращений граждан РФ" обращение будет рассмотрено в течени</w:t>
            </w:r>
            <w:proofErr w:type="gramStart"/>
            <w:r>
              <w:t>и</w:t>
            </w:r>
            <w:proofErr w:type="gramEnd"/>
            <w:r>
              <w:t xml:space="preserve"> 30 дней и заявителю будет направлен письменный ответ по адресу, указанному в обращении</w:t>
            </w:r>
          </w:p>
          <w:p w:rsidR="00234BD1" w:rsidRDefault="00234BD1" w:rsidP="00814515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34BD1" w:rsidRDefault="00234BD1" w:rsidP="00234BD1"/>
    <w:p w:rsidR="00160FE2" w:rsidRDefault="00160FE2"/>
    <w:sectPr w:rsidR="0016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F1"/>
    <w:rsid w:val="00160FE2"/>
    <w:rsid w:val="00234BD1"/>
    <w:rsid w:val="0053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nout02</dc:creator>
  <cp:keywords/>
  <dc:description/>
  <cp:lastModifiedBy>nout02</cp:lastModifiedBy>
  <cp:revision>2</cp:revision>
  <dcterms:created xsi:type="dcterms:W3CDTF">2015-09-03T07:28:00Z</dcterms:created>
  <dcterms:modified xsi:type="dcterms:W3CDTF">2015-09-03T07:30:00Z</dcterms:modified>
</cp:coreProperties>
</file>