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E0" w:rsidRPr="00790C3B" w:rsidRDefault="00213EE0" w:rsidP="00213EE0">
      <w:pPr>
        <w:pStyle w:val="a6"/>
        <w:rPr>
          <w:color w:val="auto"/>
        </w:rPr>
      </w:pPr>
      <w:proofErr w:type="spellStart"/>
      <w:r w:rsidRPr="00790C3B">
        <w:rPr>
          <w:color w:val="auto"/>
        </w:rPr>
        <w:t>Скоморошины</w:t>
      </w:r>
      <w:proofErr w:type="spellEnd"/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85"/>
        <w:gridCol w:w="190"/>
      </w:tblGrid>
      <w:tr w:rsidR="00213EE0" w:rsidRPr="00213EE0" w:rsidTr="00213EE0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1A5" w:rsidRPr="00790C3B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D219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  когда-либо   слышали  такие  слова: </w:t>
            </w:r>
            <w:proofErr w:type="spellStart"/>
            <w:r w:rsidRPr="00790C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скоморошина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790C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скоморох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3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СКОМОРОХИ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кто  они? Странствующие актеры в  Древней Руси – певцы, острословы, музыканты, исполнители сценок, дрессировщики, акробаты.</w:t>
            </w:r>
          </w:p>
          <w:p w:rsidR="00790C3B" w:rsidRDefault="00790C3B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451A5" w:rsidRDefault="007451A5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388870" cy="3744173"/>
                  <wp:effectExtent l="19050" t="0" r="0" b="0"/>
                  <wp:docPr id="1" name="Рисунок 0" descr="779a9347b804e4feb43347b17326a9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9a9347b804e4feb43347b17326a9c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198" cy="374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0C3B" w:rsidRDefault="00790C3B" w:rsidP="00790C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13EE0" w:rsidRPr="00790C3B" w:rsidRDefault="00790C3B" w:rsidP="00790C3B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появления их на Руси неясно. В народе скоморохов любили, называли их "веселые молодцы", рассказывали про них в сказках, складывали пословицы, поговорки: ""Всякий спляшет, да не как скоморох",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13EE0"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Древней Руси музыка звучала и на боярских и княжеских пирах, и на народных празднествах, гуляньях. Главными музыкантами в те далекие времена были скоморохи. Каждый из них мог и петь, и плясать, и играть на музыкальных инструментах.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13EE0"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  они  выступали  с дрессированными  животными.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Народное искусство скоморохов в измененном виде живет полной жизнью в наши дни: кукольные театры, цирк с его акробатами, жонглерами и дрессированными животными, эстрадные концерты с их меткими частушками и песнями.</w:t>
            </w:r>
          </w:p>
          <w:p w:rsidR="00790C3B" w:rsidRDefault="00790C3B" w:rsidP="00790C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2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0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Скоморошины</w:t>
            </w:r>
            <w:proofErr w:type="spellEnd"/>
            <w:r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790C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90C3B">
              <w:rPr>
                <w:rFonts w:ascii="Times New Roman" w:hAnsi="Times New Roman" w:cs="Times New Roman"/>
                <w:sz w:val="28"/>
                <w:szCs w:val="28"/>
              </w:rPr>
              <w:t>термин без точных границ, которым пользуются для определения различных видов русского песенного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90C3B">
              <w:rPr>
                <w:rFonts w:ascii="Times New Roman" w:hAnsi="Times New Roman" w:cs="Times New Roman"/>
                <w:sz w:val="28"/>
                <w:szCs w:val="28"/>
              </w:rPr>
              <w:t>стихотворного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фольклора </w:t>
            </w:r>
            <w:r w:rsidRPr="00790C3B">
              <w:rPr>
                <w:rFonts w:ascii="Times New Roman" w:hAnsi="Times New Roman" w:cs="Times New Roman"/>
                <w:sz w:val="28"/>
                <w:szCs w:val="28"/>
              </w:rPr>
              <w:t xml:space="preserve">с явно выраженным сатирическим, комическим, шутейным, </w:t>
            </w:r>
            <w:r w:rsidRPr="0079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пародийным началом, с откровенной установкой рассмешить, позабавить слушателей, высмеять отдельные явления жизни. В </w:t>
            </w:r>
            <w:proofErr w:type="spellStart"/>
            <w:r w:rsidRPr="00790C3B">
              <w:rPr>
                <w:rFonts w:ascii="Times New Roman" w:hAnsi="Times New Roman" w:cs="Times New Roman"/>
                <w:sz w:val="28"/>
                <w:szCs w:val="28"/>
              </w:rPr>
              <w:t>скоморошинах</w:t>
            </w:r>
            <w:proofErr w:type="spellEnd"/>
            <w:r w:rsidRPr="00790C3B">
              <w:rPr>
                <w:rFonts w:ascii="Times New Roman" w:hAnsi="Times New Roman" w:cs="Times New Roman"/>
                <w:sz w:val="28"/>
                <w:szCs w:val="28"/>
              </w:rPr>
              <w:t xml:space="preserve"> логика сочетается с абсурдом, </w:t>
            </w:r>
            <w:proofErr w:type="gramStart"/>
            <w:r w:rsidRPr="00790C3B">
              <w:rPr>
                <w:rFonts w:ascii="Times New Roman" w:hAnsi="Times New Roman" w:cs="Times New Roman"/>
                <w:sz w:val="28"/>
                <w:szCs w:val="28"/>
              </w:rPr>
              <w:t>конкретное</w:t>
            </w:r>
            <w:proofErr w:type="gramEnd"/>
            <w:r w:rsidRPr="00790C3B">
              <w:rPr>
                <w:rFonts w:ascii="Times New Roman" w:hAnsi="Times New Roman" w:cs="Times New Roman"/>
                <w:sz w:val="28"/>
                <w:szCs w:val="28"/>
              </w:rPr>
              <w:t xml:space="preserve"> с абстрактным, вымысел с реальностью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EE0" w:rsidRPr="00213EE0" w:rsidRDefault="00213EE0" w:rsidP="00790C3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EE0" w:rsidRPr="00213EE0" w:rsidTr="00213EE0">
        <w:trPr>
          <w:gridAfter w:val="1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EE0" w:rsidRPr="00213EE0" w:rsidTr="00213EE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Попробуем  и  мы с вами  побыть  скоморохами.</w:t>
            </w:r>
          </w:p>
          <w:p w:rsidR="00213EE0" w:rsidRPr="00213EE0" w:rsidRDefault="00D21978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3. </w:t>
            </w:r>
            <w:r w:rsidR="00213EE0" w:rsidRPr="00790C3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Чтение  текста, изображая  героев:</w:t>
            </w:r>
          </w:p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Из-за  леса, из-за  гор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 дедушка Егор.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  на  лошадке,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  на  коровке,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  на  телятках,</w:t>
            </w:r>
            <w:r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Внуки  на  козлятках.</w:t>
            </w:r>
          </w:p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C3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Чтение по  ролям:</w:t>
            </w:r>
          </w:p>
          <w:p w:rsidR="00213EE0" w:rsidRPr="00790C3B" w:rsidRDefault="007451A5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пирог  съел?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не я!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 вкусный был?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3EE0" w:rsidRPr="0021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Очень!</w:t>
            </w:r>
          </w:p>
          <w:p w:rsidR="00213EE0" w:rsidRPr="00790C3B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Попробуйте  прочитать 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потешку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передавая  </w:t>
            </w:r>
            <w:r w:rsidRPr="00790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только </w:t>
            </w:r>
            <w:r w:rsidRPr="00213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мимику  лица  скомороха, но  еще  управляя  голосом.</w:t>
            </w:r>
          </w:p>
          <w:p w:rsidR="00213EE0" w:rsidRPr="00213EE0" w:rsidRDefault="00D21978" w:rsidP="00D21978">
            <w:pPr>
              <w:spacing w:after="10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Продолжаем учить песню </w:t>
            </w:r>
            <w:r w:rsidRPr="00D2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«Проходила девица бережком» в 2хголосном исполнении.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EE0" w:rsidRPr="00213EE0" w:rsidTr="00213EE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13EE0" w:rsidRPr="00213EE0" w:rsidTr="00213EE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EE0" w:rsidRPr="00213EE0" w:rsidTr="00213EE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EE0" w:rsidRPr="00213EE0" w:rsidTr="00213EE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EE0" w:rsidRPr="00213EE0" w:rsidTr="00213EE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213EE0" w:rsidRPr="00213EE0" w:rsidRDefault="00213EE0" w:rsidP="00213EE0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3EE0" w:rsidRPr="00213EE0" w:rsidRDefault="00213EE0" w:rsidP="0021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75F" w:rsidRPr="00213EE0" w:rsidRDefault="00FD275F">
      <w:pPr>
        <w:rPr>
          <w:rFonts w:ascii="Times New Roman" w:hAnsi="Times New Roman" w:cs="Times New Roman"/>
          <w:sz w:val="28"/>
          <w:szCs w:val="28"/>
        </w:rPr>
      </w:pPr>
    </w:p>
    <w:sectPr w:rsidR="00FD275F" w:rsidRPr="00213EE0" w:rsidSect="00FD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26A4"/>
    <w:multiLevelType w:val="multilevel"/>
    <w:tmpl w:val="38F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E0"/>
    <w:rsid w:val="000520AB"/>
    <w:rsid w:val="00213EE0"/>
    <w:rsid w:val="007451A5"/>
    <w:rsid w:val="00790C3B"/>
    <w:rsid w:val="00D21978"/>
    <w:rsid w:val="00FA0E7B"/>
    <w:rsid w:val="00FD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EE0"/>
    <w:rPr>
      <w:b/>
      <w:bCs/>
    </w:rPr>
  </w:style>
  <w:style w:type="paragraph" w:styleId="a4">
    <w:name w:val="Normal (Web)"/>
    <w:basedOn w:val="a"/>
    <w:uiPriority w:val="99"/>
    <w:unhideWhenUsed/>
    <w:rsid w:val="0021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3EE0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213E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3E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74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1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90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veron</cp:lastModifiedBy>
  <cp:revision>2</cp:revision>
  <dcterms:created xsi:type="dcterms:W3CDTF">2020-04-04T16:25:00Z</dcterms:created>
  <dcterms:modified xsi:type="dcterms:W3CDTF">2020-04-04T17:08:00Z</dcterms:modified>
</cp:coreProperties>
</file>