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C696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39D35AC2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7C4D9E76" w14:textId="75DD792F" w:rsidR="0076054E" w:rsidRDefault="006A75AB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DF2614">
        <w:rPr>
          <w:rFonts w:ascii="Times New Roman" w:hAnsi="Times New Roman"/>
          <w:sz w:val="24"/>
        </w:rPr>
        <w:t>«3</w:t>
      </w:r>
      <w:r w:rsidR="004C51A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» </w:t>
      </w:r>
      <w:r w:rsidR="005D0993"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20</w:t>
      </w:r>
      <w:r w:rsidR="00CD15D6">
        <w:rPr>
          <w:rFonts w:ascii="Times New Roman" w:hAnsi="Times New Roman"/>
          <w:sz w:val="24"/>
        </w:rPr>
        <w:t>2</w:t>
      </w:r>
      <w:r w:rsidR="004C51A3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                                                 В.А.Морозова_________</w:t>
      </w:r>
    </w:p>
    <w:p w14:paraId="48C51AD7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4CA37B41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36BC3B97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6E46D490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2E5587CF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2247CE77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37C882E6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225278F7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3E7136">
        <w:rPr>
          <w:rFonts w:ascii="Times New Roman" w:hAnsi="Times New Roman"/>
          <w:b/>
          <w:sz w:val="24"/>
        </w:rPr>
        <w:t>изобразительного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50F7532D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B818D4">
        <w:rPr>
          <w:rFonts w:ascii="Times New Roman" w:hAnsi="Times New Roman"/>
          <w:b/>
          <w:sz w:val="24"/>
        </w:rPr>
        <w:t>Юный художник</w:t>
      </w:r>
      <w:r w:rsidR="00C328A7">
        <w:rPr>
          <w:rFonts w:ascii="Times New Roman" w:hAnsi="Times New Roman"/>
          <w:b/>
          <w:sz w:val="24"/>
        </w:rPr>
        <w:t>»</w:t>
      </w:r>
    </w:p>
    <w:p w14:paraId="3B3ECF12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39ACAB0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B818D4">
        <w:rPr>
          <w:rFonts w:ascii="Times New Roman" w:hAnsi="Times New Roman"/>
          <w:sz w:val="24"/>
          <w:szCs w:val="24"/>
        </w:rPr>
        <w:t>Юный художник</w:t>
      </w:r>
      <w:r>
        <w:rPr>
          <w:rFonts w:ascii="Times New Roman" w:hAnsi="Times New Roman"/>
          <w:sz w:val="24"/>
          <w:szCs w:val="24"/>
        </w:rPr>
        <w:t xml:space="preserve">»  </w:t>
      </w:r>
      <w:r w:rsidR="003E71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B818D4">
        <w:rPr>
          <w:rFonts w:ascii="Times New Roman" w:hAnsi="Times New Roman"/>
          <w:sz w:val="24"/>
          <w:szCs w:val="24"/>
        </w:rPr>
        <w:t>12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 w:rsidR="00A800AF">
        <w:rPr>
          <w:rFonts w:ascii="Times New Roman" w:hAnsi="Times New Roman"/>
          <w:sz w:val="24"/>
          <w:szCs w:val="24"/>
        </w:rPr>
        <w:t>-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 w:rsidR="00A800A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251ECC">
        <w:rPr>
          <w:rFonts w:ascii="Times New Roman" w:hAnsi="Times New Roman"/>
          <w:sz w:val="24"/>
          <w:szCs w:val="24"/>
        </w:rPr>
        <w:t>3</w:t>
      </w:r>
      <w:r w:rsidR="000D1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145ECA63" w14:textId="77777777" w:rsidR="003E7136" w:rsidRPr="003E7136" w:rsidRDefault="0076054E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6A7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3E7136" w:rsidRPr="003E7136">
        <w:rPr>
          <w:rFonts w:ascii="Times New Roman" w:hAnsi="Times New Roman"/>
          <w:sz w:val="24"/>
          <w:szCs w:val="24"/>
        </w:rPr>
        <w:t>способствовать раскрытию художественно-творческих способностей и пространственно-образного мышления детей.</w:t>
      </w:r>
    </w:p>
    <w:p w14:paraId="1386E29A" w14:textId="77777777" w:rsidR="003E7136" w:rsidRPr="003E7136" w:rsidRDefault="00AB631A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31A">
        <w:rPr>
          <w:rFonts w:ascii="Times New Roman" w:hAnsi="Times New Roman"/>
          <w:sz w:val="24"/>
          <w:szCs w:val="24"/>
        </w:rPr>
        <w:t xml:space="preserve">Актуальность программы состоит в том, </w:t>
      </w:r>
      <w:r w:rsidR="003E7136" w:rsidRPr="003E7136">
        <w:rPr>
          <w:rFonts w:ascii="Times New Roman" w:hAnsi="Times New Roman"/>
          <w:sz w:val="24"/>
          <w:szCs w:val="24"/>
        </w:rPr>
        <w:t>что она направлена на формирование эмоционально-образного, художественного мышления, что является условием становления интеллектуально и духовной деятельности растущей личности.</w:t>
      </w:r>
    </w:p>
    <w:p w14:paraId="38AFEEFC" w14:textId="77777777" w:rsidR="003E7136" w:rsidRPr="003E7136" w:rsidRDefault="003E7136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136">
        <w:rPr>
          <w:rFonts w:ascii="Times New Roman" w:hAnsi="Times New Roman"/>
          <w:sz w:val="24"/>
          <w:szCs w:val="24"/>
        </w:rPr>
        <w:t>Программа способствует не только развитию художественно изобразительных навыков, но и прививает навыки пространственного мышления, а также помогает решать ряд социальных проблем: организации занятости, профилактика безнадзорности и правонарушений среди детей.</w:t>
      </w:r>
    </w:p>
    <w:p w14:paraId="5070067F" w14:textId="77777777" w:rsidR="0076054E" w:rsidRDefault="0076054E" w:rsidP="003E71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74B624E1" w14:textId="77777777" w:rsidR="00B818D4" w:rsidRDefault="0076054E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</w:t>
      </w:r>
      <w:r w:rsidR="00A800A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B818D4">
        <w:rPr>
          <w:rFonts w:ascii="Times New Roman" w:hAnsi="Times New Roman"/>
          <w:sz w:val="24"/>
          <w:szCs w:val="24"/>
        </w:rPr>
        <w:t>Юный художник</w:t>
      </w:r>
      <w:r>
        <w:rPr>
          <w:rFonts w:ascii="Times New Roman" w:hAnsi="Times New Roman"/>
          <w:sz w:val="24"/>
          <w:szCs w:val="24"/>
        </w:rPr>
        <w:t>» включает в себя учебные предметы</w:t>
      </w:r>
      <w:r w:rsidR="00DF2614">
        <w:rPr>
          <w:rFonts w:ascii="Times New Roman" w:hAnsi="Times New Roman"/>
          <w:sz w:val="24"/>
          <w:szCs w:val="24"/>
        </w:rPr>
        <w:t xml:space="preserve"> художественно-творческой подготовки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B818D4" w:rsidRPr="00B818D4">
        <w:rPr>
          <w:rFonts w:ascii="Times New Roman" w:hAnsi="Times New Roman"/>
          <w:sz w:val="24"/>
          <w:szCs w:val="24"/>
        </w:rPr>
        <w:t>УП «Рисунок», УП «Живопись», УП «Изготовление куклы», УП «Композиция»</w:t>
      </w:r>
      <w:r w:rsidR="00815743">
        <w:rPr>
          <w:rFonts w:ascii="Times New Roman" w:hAnsi="Times New Roman"/>
          <w:sz w:val="24"/>
          <w:szCs w:val="24"/>
        </w:rPr>
        <w:t>,</w:t>
      </w:r>
      <w:r w:rsidR="00815743" w:rsidRPr="00815743">
        <w:rPr>
          <w:rFonts w:ascii="Times New Roman" w:hAnsi="Times New Roman"/>
          <w:sz w:val="24"/>
          <w:szCs w:val="24"/>
        </w:rPr>
        <w:t xml:space="preserve"> </w:t>
      </w:r>
      <w:r w:rsidR="00815743" w:rsidRPr="00B818D4">
        <w:rPr>
          <w:rFonts w:ascii="Times New Roman" w:hAnsi="Times New Roman"/>
          <w:sz w:val="24"/>
          <w:szCs w:val="24"/>
        </w:rPr>
        <w:t>УП «Оформительская практика»</w:t>
      </w:r>
      <w:r w:rsidR="00815743">
        <w:rPr>
          <w:rFonts w:ascii="Times New Roman" w:hAnsi="Times New Roman"/>
          <w:sz w:val="24"/>
          <w:szCs w:val="24"/>
        </w:rPr>
        <w:t xml:space="preserve">,  </w:t>
      </w:r>
      <w:r w:rsidR="00815743" w:rsidRPr="00B818D4">
        <w:rPr>
          <w:rFonts w:ascii="Times New Roman" w:hAnsi="Times New Roman"/>
          <w:sz w:val="24"/>
          <w:szCs w:val="24"/>
        </w:rPr>
        <w:t>УП «Пленер»</w:t>
      </w:r>
      <w:r w:rsidR="00B818D4" w:rsidRPr="00B818D4">
        <w:rPr>
          <w:rFonts w:ascii="Times New Roman" w:hAnsi="Times New Roman"/>
          <w:sz w:val="24"/>
          <w:szCs w:val="24"/>
        </w:rPr>
        <w:t>; учебные предметы историко-теоретической подготовки: УП «История изобразительного искус</w:t>
      </w:r>
      <w:r w:rsidR="00815743">
        <w:rPr>
          <w:rFonts w:ascii="Times New Roman" w:hAnsi="Times New Roman"/>
          <w:sz w:val="24"/>
          <w:szCs w:val="24"/>
        </w:rPr>
        <w:t>ства».</w:t>
      </w:r>
    </w:p>
    <w:p w14:paraId="0AB1B76A" w14:textId="77777777" w:rsidR="00717DC0" w:rsidRPr="00F2750E" w:rsidRDefault="0076054E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0E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A800AF">
        <w:rPr>
          <w:rFonts w:ascii="Times New Roman" w:hAnsi="Times New Roman"/>
          <w:sz w:val="24"/>
          <w:szCs w:val="24"/>
        </w:rPr>
        <w:t>Рисунок</w:t>
      </w:r>
      <w:r w:rsidRPr="00F2750E">
        <w:rPr>
          <w:rFonts w:ascii="Times New Roman" w:hAnsi="Times New Roman"/>
          <w:sz w:val="24"/>
          <w:szCs w:val="24"/>
        </w:rPr>
        <w:t>» ориентирована на возраст учащихся</w:t>
      </w:r>
      <w:r w:rsidR="00815743">
        <w:rPr>
          <w:rFonts w:ascii="Times New Roman" w:hAnsi="Times New Roman"/>
          <w:sz w:val="24"/>
          <w:szCs w:val="24"/>
        </w:rPr>
        <w:t xml:space="preserve"> </w:t>
      </w:r>
      <w:r w:rsidR="00B818D4">
        <w:rPr>
          <w:rFonts w:ascii="Times New Roman" w:hAnsi="Times New Roman"/>
          <w:sz w:val="24"/>
          <w:szCs w:val="24"/>
        </w:rPr>
        <w:t>12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 w:rsidR="00A800AF">
        <w:rPr>
          <w:rFonts w:ascii="Times New Roman" w:hAnsi="Times New Roman"/>
          <w:sz w:val="24"/>
          <w:szCs w:val="24"/>
        </w:rPr>
        <w:t>-17</w:t>
      </w:r>
      <w:r w:rsidR="00717DC0" w:rsidRPr="00F2750E">
        <w:rPr>
          <w:rFonts w:ascii="Times New Roman" w:hAnsi="Times New Roman"/>
          <w:sz w:val="24"/>
          <w:szCs w:val="24"/>
        </w:rPr>
        <w:t xml:space="preserve"> л</w:t>
      </w:r>
      <w:r w:rsidR="00815743">
        <w:rPr>
          <w:rFonts w:ascii="Times New Roman" w:hAnsi="Times New Roman"/>
          <w:sz w:val="24"/>
          <w:szCs w:val="24"/>
        </w:rPr>
        <w:t xml:space="preserve">ет со сроком реализации – 3 </w:t>
      </w:r>
      <w:r w:rsidRPr="00F2750E">
        <w:rPr>
          <w:rFonts w:ascii="Times New Roman" w:hAnsi="Times New Roman"/>
          <w:sz w:val="24"/>
          <w:szCs w:val="24"/>
        </w:rPr>
        <w:t xml:space="preserve">года обучения. </w:t>
      </w:r>
      <w:r w:rsidR="00717DC0" w:rsidRPr="00F2750E">
        <w:rPr>
          <w:rFonts w:ascii="Times New Roman" w:hAnsi="Times New Roman"/>
          <w:sz w:val="24"/>
          <w:szCs w:val="24"/>
        </w:rPr>
        <w:t>Содержание программы рассматривает учебные вопросы: «</w:t>
      </w:r>
      <w:r w:rsidR="00A800AF">
        <w:rPr>
          <w:rFonts w:ascii="Times New Roman" w:hAnsi="Times New Roman"/>
          <w:sz w:val="24"/>
          <w:szCs w:val="24"/>
        </w:rPr>
        <w:t>Технические приемы в освоении учебного рисунка</w:t>
      </w:r>
      <w:r w:rsidR="00717DC0" w:rsidRPr="00F2750E">
        <w:rPr>
          <w:rFonts w:ascii="Times New Roman" w:hAnsi="Times New Roman"/>
          <w:sz w:val="24"/>
          <w:szCs w:val="24"/>
        </w:rPr>
        <w:t>»; «</w:t>
      </w:r>
      <w:r w:rsidR="00A800AF">
        <w:rPr>
          <w:rFonts w:ascii="Times New Roman" w:hAnsi="Times New Roman"/>
          <w:sz w:val="24"/>
          <w:szCs w:val="24"/>
        </w:rPr>
        <w:t>Линейный рисунок», «</w:t>
      </w:r>
      <w:r w:rsidR="008849D8">
        <w:rPr>
          <w:rFonts w:ascii="Times New Roman" w:hAnsi="Times New Roman"/>
          <w:sz w:val="24"/>
          <w:szCs w:val="24"/>
        </w:rPr>
        <w:t>Законы перспективы. Светотень</w:t>
      </w:r>
      <w:r w:rsidR="00A800AF">
        <w:rPr>
          <w:rFonts w:ascii="Times New Roman" w:hAnsi="Times New Roman"/>
          <w:sz w:val="24"/>
          <w:szCs w:val="24"/>
        </w:rPr>
        <w:t>»,</w:t>
      </w:r>
      <w:r w:rsidR="008849D8">
        <w:rPr>
          <w:rFonts w:ascii="Times New Roman" w:hAnsi="Times New Roman"/>
          <w:sz w:val="24"/>
          <w:szCs w:val="24"/>
        </w:rPr>
        <w:t xml:space="preserve"> «Живописный рисунок. Фактура и материальность», «Тональный длительный рисунок», «Творческий рисунок. Создание художественного образа графическими средствами», «Линейно-конструктивный рисунок».</w:t>
      </w:r>
    </w:p>
    <w:p w14:paraId="5ED611BB" w14:textId="77777777" w:rsidR="00287437" w:rsidRDefault="0076054E" w:rsidP="002874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8849D8">
        <w:rPr>
          <w:rFonts w:ascii="Times New Roman" w:hAnsi="Times New Roman"/>
          <w:sz w:val="24"/>
          <w:szCs w:val="24"/>
        </w:rPr>
        <w:t>Живопись</w:t>
      </w:r>
      <w:r w:rsidRPr="005A3524">
        <w:rPr>
          <w:rFonts w:ascii="Times New Roman" w:hAnsi="Times New Roman"/>
          <w:sz w:val="24"/>
          <w:szCs w:val="24"/>
        </w:rPr>
        <w:t>» ориентирована на детей</w:t>
      </w:r>
      <w:r w:rsidR="00815743">
        <w:rPr>
          <w:rFonts w:ascii="Times New Roman" w:hAnsi="Times New Roman"/>
          <w:sz w:val="24"/>
          <w:szCs w:val="24"/>
        </w:rPr>
        <w:t xml:space="preserve"> </w:t>
      </w:r>
      <w:r w:rsidR="00B818D4">
        <w:rPr>
          <w:rFonts w:ascii="Times New Roman" w:hAnsi="Times New Roman"/>
          <w:sz w:val="24"/>
          <w:szCs w:val="24"/>
        </w:rPr>
        <w:t>12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 w:rsidR="008849D8">
        <w:rPr>
          <w:rFonts w:ascii="Times New Roman" w:hAnsi="Times New Roman"/>
          <w:sz w:val="24"/>
          <w:szCs w:val="24"/>
        </w:rPr>
        <w:t>-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 w:rsidR="008849D8">
        <w:rPr>
          <w:rFonts w:ascii="Times New Roman" w:hAnsi="Times New Roman"/>
          <w:sz w:val="24"/>
          <w:szCs w:val="24"/>
        </w:rPr>
        <w:t>17</w:t>
      </w:r>
      <w:r w:rsidR="00815743">
        <w:rPr>
          <w:rFonts w:ascii="Times New Roman" w:hAnsi="Times New Roman"/>
          <w:sz w:val="24"/>
          <w:szCs w:val="24"/>
        </w:rPr>
        <w:t xml:space="preserve"> </w:t>
      </w:r>
      <w:r w:rsidRPr="005A3524">
        <w:rPr>
          <w:rFonts w:ascii="Times New Roman" w:hAnsi="Times New Roman"/>
          <w:sz w:val="24"/>
          <w:szCs w:val="24"/>
        </w:rPr>
        <w:t>лет со сроком реализации</w:t>
      </w:r>
      <w:r w:rsidR="00287437" w:rsidRPr="005A3524">
        <w:rPr>
          <w:rFonts w:ascii="Times New Roman" w:hAnsi="Times New Roman"/>
          <w:sz w:val="24"/>
          <w:szCs w:val="24"/>
        </w:rPr>
        <w:t xml:space="preserve"> – </w:t>
      </w:r>
      <w:r w:rsidR="00815743">
        <w:rPr>
          <w:rFonts w:ascii="Times New Roman" w:hAnsi="Times New Roman"/>
          <w:sz w:val="24"/>
          <w:szCs w:val="24"/>
        </w:rPr>
        <w:t>3</w:t>
      </w:r>
      <w:r w:rsidR="00287437" w:rsidRPr="005A3524">
        <w:rPr>
          <w:rFonts w:ascii="Times New Roman" w:hAnsi="Times New Roman"/>
          <w:sz w:val="24"/>
          <w:szCs w:val="24"/>
        </w:rPr>
        <w:t xml:space="preserve"> г</w:t>
      </w:r>
      <w:r w:rsidRPr="005A3524">
        <w:rPr>
          <w:rFonts w:ascii="Times New Roman" w:hAnsi="Times New Roman"/>
          <w:sz w:val="24"/>
          <w:szCs w:val="24"/>
        </w:rPr>
        <w:t>ода обучения.</w:t>
      </w:r>
      <w:r w:rsidR="00287437" w:rsidRPr="005A3524">
        <w:rPr>
          <w:rFonts w:ascii="Times New Roman" w:hAnsi="Times New Roman"/>
          <w:sz w:val="24"/>
          <w:szCs w:val="24"/>
        </w:rPr>
        <w:t xml:space="preserve"> Содержание программы рассматривает учебные вопросы: </w:t>
      </w:r>
      <w:r w:rsidR="002843BE" w:rsidRPr="005A3524">
        <w:rPr>
          <w:rFonts w:ascii="Times New Roman" w:hAnsi="Times New Roman"/>
          <w:sz w:val="24"/>
          <w:szCs w:val="24"/>
        </w:rPr>
        <w:t>«</w:t>
      </w:r>
      <w:r w:rsidR="008849D8">
        <w:rPr>
          <w:rFonts w:ascii="Times New Roman" w:hAnsi="Times New Roman"/>
          <w:sz w:val="24"/>
          <w:szCs w:val="24"/>
        </w:rPr>
        <w:t>Постановка на темных насыщенных цветах</w:t>
      </w:r>
      <w:r w:rsidR="002843BE" w:rsidRPr="005A3524">
        <w:rPr>
          <w:rFonts w:ascii="Times New Roman" w:hAnsi="Times New Roman"/>
          <w:sz w:val="24"/>
          <w:szCs w:val="24"/>
        </w:rPr>
        <w:t>»; «</w:t>
      </w:r>
      <w:r w:rsidR="008849D8">
        <w:rPr>
          <w:rFonts w:ascii="Times New Roman" w:hAnsi="Times New Roman"/>
          <w:sz w:val="24"/>
          <w:szCs w:val="24"/>
        </w:rPr>
        <w:t>Акварельная техника</w:t>
      </w:r>
      <w:r w:rsidR="003E7136">
        <w:rPr>
          <w:rFonts w:ascii="Times New Roman" w:hAnsi="Times New Roman"/>
          <w:sz w:val="24"/>
          <w:szCs w:val="24"/>
        </w:rPr>
        <w:t>», «</w:t>
      </w:r>
      <w:r w:rsidR="008849D8">
        <w:rPr>
          <w:rFonts w:ascii="Times New Roman" w:hAnsi="Times New Roman"/>
          <w:sz w:val="24"/>
          <w:szCs w:val="24"/>
        </w:rPr>
        <w:t>Работа с тушью</w:t>
      </w:r>
      <w:r w:rsidR="003E7136">
        <w:rPr>
          <w:rFonts w:ascii="Times New Roman" w:hAnsi="Times New Roman"/>
          <w:sz w:val="24"/>
          <w:szCs w:val="24"/>
        </w:rPr>
        <w:t>», «</w:t>
      </w:r>
      <w:r w:rsidR="008849D8">
        <w:rPr>
          <w:rFonts w:ascii="Times New Roman" w:hAnsi="Times New Roman"/>
          <w:sz w:val="24"/>
          <w:szCs w:val="24"/>
        </w:rPr>
        <w:t>Композиция</w:t>
      </w:r>
      <w:r w:rsidR="003E7136">
        <w:rPr>
          <w:rFonts w:ascii="Times New Roman" w:hAnsi="Times New Roman"/>
          <w:sz w:val="24"/>
          <w:szCs w:val="24"/>
        </w:rPr>
        <w:t>», «</w:t>
      </w:r>
      <w:r w:rsidR="008849D8">
        <w:rPr>
          <w:rFonts w:ascii="Times New Roman" w:hAnsi="Times New Roman"/>
          <w:sz w:val="24"/>
          <w:szCs w:val="24"/>
        </w:rPr>
        <w:t>Короткие этюды».</w:t>
      </w:r>
    </w:p>
    <w:p w14:paraId="557323ED" w14:textId="77777777" w:rsidR="008849D8" w:rsidRDefault="008849D8" w:rsidP="008849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lastRenderedPageBreak/>
        <w:t>Программа учебного предмета «</w:t>
      </w:r>
      <w:r>
        <w:rPr>
          <w:rFonts w:ascii="Times New Roman" w:hAnsi="Times New Roman"/>
          <w:sz w:val="24"/>
          <w:szCs w:val="24"/>
        </w:rPr>
        <w:t>Изготовление куклы</w:t>
      </w:r>
      <w:r w:rsidRPr="005A3524"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B818D4">
        <w:rPr>
          <w:rFonts w:ascii="Times New Roman" w:hAnsi="Times New Roman"/>
          <w:sz w:val="24"/>
          <w:szCs w:val="24"/>
        </w:rPr>
        <w:t>12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-17</w:t>
      </w:r>
      <w:r w:rsidRPr="005A3524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815743">
        <w:rPr>
          <w:rFonts w:ascii="Times New Roman" w:hAnsi="Times New Roman"/>
          <w:sz w:val="24"/>
          <w:szCs w:val="24"/>
        </w:rPr>
        <w:t>3</w:t>
      </w:r>
      <w:r w:rsidRPr="005A3524">
        <w:rPr>
          <w:rFonts w:ascii="Times New Roman" w:hAnsi="Times New Roman"/>
          <w:sz w:val="24"/>
          <w:szCs w:val="24"/>
        </w:rPr>
        <w:t xml:space="preserve"> года обучения. Содержание программы рассматривает учебные вопросы: «</w:t>
      </w:r>
      <w:r>
        <w:rPr>
          <w:rFonts w:ascii="Times New Roman" w:hAnsi="Times New Roman"/>
          <w:sz w:val="24"/>
          <w:szCs w:val="24"/>
        </w:rPr>
        <w:t>Костюм древнего мира</w:t>
      </w:r>
      <w:r w:rsidRPr="005A3524">
        <w:rPr>
          <w:rFonts w:ascii="Times New Roman" w:hAnsi="Times New Roman"/>
          <w:sz w:val="24"/>
          <w:szCs w:val="24"/>
        </w:rPr>
        <w:t>»; «</w:t>
      </w:r>
      <w:r>
        <w:rPr>
          <w:rFonts w:ascii="Times New Roman" w:hAnsi="Times New Roman"/>
          <w:sz w:val="24"/>
          <w:szCs w:val="24"/>
        </w:rPr>
        <w:t>Костюм эпохи средневековья», «Западно- европейский</w:t>
      </w:r>
      <w:r w:rsidR="00B818D4">
        <w:rPr>
          <w:rFonts w:ascii="Times New Roman" w:hAnsi="Times New Roman"/>
          <w:sz w:val="24"/>
          <w:szCs w:val="24"/>
        </w:rPr>
        <w:t xml:space="preserve"> костюм», «Русский костюм», «Русский народный костюм», «Костюмы народов России».</w:t>
      </w:r>
    </w:p>
    <w:p w14:paraId="3D3611A4" w14:textId="77777777" w:rsidR="00B818D4" w:rsidRDefault="00B818D4" w:rsidP="00B818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/>
          <w:sz w:val="24"/>
          <w:szCs w:val="24"/>
        </w:rPr>
        <w:t>Композиция</w:t>
      </w:r>
      <w:r w:rsidRPr="005A3524">
        <w:rPr>
          <w:rFonts w:ascii="Times New Roman" w:hAnsi="Times New Roman"/>
          <w:sz w:val="24"/>
          <w:szCs w:val="24"/>
        </w:rPr>
        <w:t xml:space="preserve">» ориентирована на детей </w:t>
      </w:r>
      <w:r>
        <w:rPr>
          <w:rFonts w:ascii="Times New Roman" w:hAnsi="Times New Roman"/>
          <w:sz w:val="24"/>
          <w:szCs w:val="24"/>
        </w:rPr>
        <w:t>12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5A3524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815743">
        <w:rPr>
          <w:rFonts w:ascii="Times New Roman" w:hAnsi="Times New Roman"/>
          <w:sz w:val="24"/>
          <w:szCs w:val="24"/>
        </w:rPr>
        <w:t>3</w:t>
      </w:r>
      <w:r w:rsidRPr="005A3524">
        <w:rPr>
          <w:rFonts w:ascii="Times New Roman" w:hAnsi="Times New Roman"/>
          <w:sz w:val="24"/>
          <w:szCs w:val="24"/>
        </w:rPr>
        <w:t xml:space="preserve"> года обучения. Содержание программы рассматривает учебные вопросы: «</w:t>
      </w:r>
      <w:r w:rsidR="007F4C5B">
        <w:rPr>
          <w:rFonts w:ascii="Times New Roman" w:hAnsi="Times New Roman"/>
          <w:sz w:val="24"/>
          <w:szCs w:val="24"/>
        </w:rPr>
        <w:t>Основы композиции</w:t>
      </w:r>
      <w:r w:rsidRPr="005A3524">
        <w:rPr>
          <w:rFonts w:ascii="Times New Roman" w:hAnsi="Times New Roman"/>
          <w:sz w:val="24"/>
          <w:szCs w:val="24"/>
        </w:rPr>
        <w:t>»; «</w:t>
      </w:r>
      <w:r w:rsidR="007F4C5B">
        <w:rPr>
          <w:rFonts w:ascii="Times New Roman" w:hAnsi="Times New Roman"/>
          <w:sz w:val="24"/>
          <w:szCs w:val="24"/>
        </w:rPr>
        <w:t>Компоненты изобразительных свойств</w:t>
      </w:r>
      <w:r>
        <w:rPr>
          <w:rFonts w:ascii="Times New Roman" w:hAnsi="Times New Roman"/>
          <w:sz w:val="24"/>
          <w:szCs w:val="24"/>
        </w:rPr>
        <w:t>», «</w:t>
      </w:r>
      <w:r w:rsidR="007F4C5B">
        <w:rPr>
          <w:rFonts w:ascii="Times New Roman" w:hAnsi="Times New Roman"/>
          <w:sz w:val="24"/>
          <w:szCs w:val="24"/>
        </w:rPr>
        <w:t>Стилизация</w:t>
      </w:r>
      <w:r>
        <w:rPr>
          <w:rFonts w:ascii="Times New Roman" w:hAnsi="Times New Roman"/>
          <w:sz w:val="24"/>
          <w:szCs w:val="24"/>
        </w:rPr>
        <w:t>», «</w:t>
      </w:r>
      <w:proofErr w:type="spellStart"/>
      <w:r w:rsidR="007F4C5B">
        <w:rPr>
          <w:rFonts w:ascii="Times New Roman" w:hAnsi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r w:rsidR="007F4C5B">
        <w:rPr>
          <w:rFonts w:ascii="Times New Roman" w:hAnsi="Times New Roman"/>
          <w:sz w:val="24"/>
          <w:szCs w:val="24"/>
        </w:rPr>
        <w:t>Орнамент</w:t>
      </w:r>
      <w:r>
        <w:rPr>
          <w:rFonts w:ascii="Times New Roman" w:hAnsi="Times New Roman"/>
          <w:sz w:val="24"/>
          <w:szCs w:val="24"/>
        </w:rPr>
        <w:t>».</w:t>
      </w:r>
    </w:p>
    <w:p w14:paraId="5E4F928C" w14:textId="77777777" w:rsidR="008849D8" w:rsidRDefault="008849D8" w:rsidP="005356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/>
          <w:sz w:val="24"/>
          <w:szCs w:val="24"/>
        </w:rPr>
        <w:t>История изобразительного искусства</w:t>
      </w:r>
      <w:r w:rsidRPr="005A3524"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7F4C5B">
        <w:rPr>
          <w:rFonts w:ascii="Times New Roman" w:hAnsi="Times New Roman"/>
          <w:sz w:val="24"/>
          <w:szCs w:val="24"/>
        </w:rPr>
        <w:t>12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5A3524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815743">
        <w:rPr>
          <w:rFonts w:ascii="Times New Roman" w:hAnsi="Times New Roman"/>
          <w:sz w:val="24"/>
          <w:szCs w:val="24"/>
        </w:rPr>
        <w:t>3</w:t>
      </w:r>
      <w:r w:rsidRPr="005A3524">
        <w:rPr>
          <w:rFonts w:ascii="Times New Roman" w:hAnsi="Times New Roman"/>
          <w:sz w:val="24"/>
          <w:szCs w:val="24"/>
        </w:rPr>
        <w:t xml:space="preserve"> года обучения. Содержание программы рассматривает учебные вопросы: «</w:t>
      </w:r>
      <w:r w:rsidR="005356C1">
        <w:rPr>
          <w:rFonts w:ascii="Times New Roman" w:hAnsi="Times New Roman"/>
          <w:sz w:val="24"/>
          <w:szCs w:val="24"/>
        </w:rPr>
        <w:t>Искусство Древнего мира</w:t>
      </w:r>
      <w:r w:rsidRPr="005A3524">
        <w:rPr>
          <w:rFonts w:ascii="Times New Roman" w:hAnsi="Times New Roman"/>
          <w:sz w:val="24"/>
          <w:szCs w:val="24"/>
        </w:rPr>
        <w:t>»; «</w:t>
      </w:r>
      <w:r w:rsidR="005356C1">
        <w:rPr>
          <w:rFonts w:ascii="Times New Roman" w:hAnsi="Times New Roman"/>
          <w:sz w:val="24"/>
          <w:szCs w:val="24"/>
        </w:rPr>
        <w:t>Средневековое искусство</w:t>
      </w:r>
      <w:r>
        <w:rPr>
          <w:rFonts w:ascii="Times New Roman" w:hAnsi="Times New Roman"/>
          <w:sz w:val="24"/>
          <w:szCs w:val="24"/>
        </w:rPr>
        <w:t>», «</w:t>
      </w:r>
      <w:r w:rsidR="005356C1">
        <w:rPr>
          <w:rFonts w:ascii="Times New Roman" w:hAnsi="Times New Roman"/>
          <w:sz w:val="24"/>
          <w:szCs w:val="24"/>
        </w:rPr>
        <w:t>Искусство Древней Руси</w:t>
      </w:r>
      <w:r>
        <w:rPr>
          <w:rFonts w:ascii="Times New Roman" w:hAnsi="Times New Roman"/>
          <w:sz w:val="24"/>
          <w:szCs w:val="24"/>
        </w:rPr>
        <w:t>», «</w:t>
      </w:r>
      <w:r w:rsidR="005356C1">
        <w:rPr>
          <w:rFonts w:ascii="Times New Roman" w:hAnsi="Times New Roman"/>
          <w:sz w:val="24"/>
          <w:szCs w:val="24"/>
        </w:rPr>
        <w:t>Русское искусство</w:t>
      </w:r>
      <w:r>
        <w:rPr>
          <w:rFonts w:ascii="Times New Roman" w:hAnsi="Times New Roman"/>
          <w:sz w:val="24"/>
          <w:szCs w:val="24"/>
        </w:rPr>
        <w:t>», «</w:t>
      </w:r>
      <w:r w:rsidR="005356C1">
        <w:rPr>
          <w:rFonts w:ascii="Times New Roman" w:hAnsi="Times New Roman"/>
          <w:sz w:val="24"/>
          <w:szCs w:val="24"/>
        </w:rPr>
        <w:t>Искусство Западной Европы»,</w:t>
      </w:r>
      <w:r w:rsidR="007F4C5B">
        <w:rPr>
          <w:rFonts w:ascii="Times New Roman" w:hAnsi="Times New Roman"/>
          <w:sz w:val="24"/>
          <w:szCs w:val="24"/>
        </w:rPr>
        <w:t xml:space="preserve"> «Искусство советского периода», «Искусство России».</w:t>
      </w:r>
    </w:p>
    <w:p w14:paraId="2DB5FA20" w14:textId="77777777" w:rsidR="005356C1" w:rsidRDefault="005356C1" w:rsidP="005356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/>
          <w:sz w:val="24"/>
          <w:szCs w:val="24"/>
        </w:rPr>
        <w:t>Оформительская практика</w:t>
      </w:r>
      <w:r w:rsidRPr="005A3524"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7F4C5B">
        <w:rPr>
          <w:rFonts w:ascii="Times New Roman" w:hAnsi="Times New Roman"/>
          <w:sz w:val="24"/>
          <w:szCs w:val="24"/>
        </w:rPr>
        <w:t>12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5A3524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815743">
        <w:rPr>
          <w:rFonts w:ascii="Times New Roman" w:hAnsi="Times New Roman"/>
          <w:sz w:val="24"/>
          <w:szCs w:val="24"/>
        </w:rPr>
        <w:t>3</w:t>
      </w:r>
      <w:r w:rsidRPr="005A3524">
        <w:rPr>
          <w:rFonts w:ascii="Times New Roman" w:hAnsi="Times New Roman"/>
          <w:sz w:val="24"/>
          <w:szCs w:val="24"/>
        </w:rPr>
        <w:t xml:space="preserve"> года обучения. Содержание программы рассматривает учебные вопросы: «</w:t>
      </w:r>
      <w:r>
        <w:rPr>
          <w:rFonts w:ascii="Times New Roman" w:hAnsi="Times New Roman"/>
          <w:sz w:val="24"/>
          <w:szCs w:val="24"/>
        </w:rPr>
        <w:t>Оформительская деятельность</w:t>
      </w:r>
      <w:r w:rsidRPr="005A3524">
        <w:rPr>
          <w:rFonts w:ascii="Times New Roman" w:hAnsi="Times New Roman"/>
          <w:sz w:val="24"/>
          <w:szCs w:val="24"/>
        </w:rPr>
        <w:t>»; «</w:t>
      </w:r>
      <w:r>
        <w:rPr>
          <w:rFonts w:ascii="Times New Roman" w:hAnsi="Times New Roman"/>
          <w:sz w:val="24"/>
          <w:szCs w:val="24"/>
        </w:rPr>
        <w:t>Иллюстрация», «Художественное конструирование», «Шрифт», «Полиграфический дизайн», «Плакат. Орнамент», «Природа, дети, творчество и дизайн»</w:t>
      </w:r>
      <w:r w:rsidR="00CF42C1">
        <w:rPr>
          <w:rFonts w:ascii="Times New Roman" w:hAnsi="Times New Roman"/>
          <w:sz w:val="24"/>
          <w:szCs w:val="24"/>
        </w:rPr>
        <w:t>.</w:t>
      </w:r>
    </w:p>
    <w:p w14:paraId="39495B5E" w14:textId="77777777" w:rsidR="007F4C5B" w:rsidRDefault="007F4C5B" w:rsidP="007F4C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524">
        <w:rPr>
          <w:rFonts w:ascii="Times New Roman" w:hAnsi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/>
          <w:sz w:val="24"/>
          <w:szCs w:val="24"/>
        </w:rPr>
        <w:t>Пленер</w:t>
      </w:r>
      <w:r w:rsidRPr="005A3524">
        <w:rPr>
          <w:rFonts w:ascii="Times New Roman" w:hAnsi="Times New Roman"/>
          <w:sz w:val="24"/>
          <w:szCs w:val="24"/>
        </w:rPr>
        <w:t xml:space="preserve">» ориентирована на детей </w:t>
      </w:r>
      <w:r>
        <w:rPr>
          <w:rFonts w:ascii="Times New Roman" w:hAnsi="Times New Roman"/>
          <w:sz w:val="24"/>
          <w:szCs w:val="24"/>
        </w:rPr>
        <w:t>12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DF2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5A3524"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815743">
        <w:rPr>
          <w:rFonts w:ascii="Times New Roman" w:hAnsi="Times New Roman"/>
          <w:sz w:val="24"/>
          <w:szCs w:val="24"/>
        </w:rPr>
        <w:t>3</w:t>
      </w:r>
      <w:r w:rsidRPr="005A3524">
        <w:rPr>
          <w:rFonts w:ascii="Times New Roman" w:hAnsi="Times New Roman"/>
          <w:sz w:val="24"/>
          <w:szCs w:val="24"/>
        </w:rPr>
        <w:t xml:space="preserve"> года обучения. Содержание программы рассматривает учебные вопросы: «</w:t>
      </w:r>
      <w:r>
        <w:rPr>
          <w:rFonts w:ascii="Times New Roman" w:hAnsi="Times New Roman"/>
          <w:sz w:val="24"/>
          <w:szCs w:val="24"/>
        </w:rPr>
        <w:t>Кратковременные этюды»,</w:t>
      </w:r>
      <w:r w:rsidRPr="005A352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Архитектурные мотивы», «Натюрморты», «Световоздушная перспектива», «Линейная перспектива глубокого пространства», «Оформление выставочных работ».</w:t>
      </w:r>
    </w:p>
    <w:p w14:paraId="4E42F266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6E4984">
        <w:rPr>
          <w:rFonts w:ascii="Times New Roman" w:hAnsi="Times New Roman"/>
          <w:sz w:val="24"/>
          <w:szCs w:val="24"/>
        </w:rPr>
        <w:t>8</w:t>
      </w:r>
      <w:r w:rsidR="00815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D4781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Продолжительность академического часа  </w:t>
      </w:r>
      <w:r w:rsidR="00CF42C1">
        <w:rPr>
          <w:rFonts w:ascii="Times New Roman" w:hAnsi="Times New Roman"/>
          <w:sz w:val="24"/>
          <w:szCs w:val="24"/>
        </w:rPr>
        <w:t xml:space="preserve"> 4</w:t>
      </w:r>
      <w:r w:rsidR="00D47819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минут.</w:t>
      </w:r>
    </w:p>
    <w:p w14:paraId="795A174E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990F3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</w:t>
      </w:r>
    </w:p>
    <w:p w14:paraId="103D0CE4" w14:textId="792D7AED" w:rsidR="009B0F07" w:rsidRDefault="009B0F07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0D1C78A" w14:textId="6AE0D345" w:rsidR="00E9698C" w:rsidRDefault="00E9698C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4E15EB9C" w14:textId="77777777" w:rsidR="00E9698C" w:rsidRDefault="00E9698C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1243C8E" w14:textId="77777777" w:rsidR="006E4984" w:rsidRDefault="006E4984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633D021" w14:textId="77777777" w:rsidR="006E4984" w:rsidRDefault="006E4984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CC452D5" w14:textId="77777777" w:rsidR="006E4984" w:rsidRPr="009B0F07" w:rsidRDefault="006E4984" w:rsidP="009B0F07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2AAB536" w14:textId="77777777" w:rsidR="006E4984" w:rsidRPr="006E4984" w:rsidRDefault="006E4984" w:rsidP="006E4984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6E4984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lastRenderedPageBreak/>
        <w:t xml:space="preserve">Объем учебного времени, предусмотренный учебным планом,  для реализации общеразвивающих общеобразовательных программ </w:t>
      </w:r>
    </w:p>
    <w:p w14:paraId="39F68799" w14:textId="77777777" w:rsidR="006E4984" w:rsidRPr="006E4984" w:rsidRDefault="006E4984" w:rsidP="006E4984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6E4984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в области изобразительного искусства  «Юный художник»</w:t>
      </w:r>
    </w:p>
    <w:p w14:paraId="41BCCE26" w14:textId="77777777" w:rsidR="006E4984" w:rsidRPr="006E4984" w:rsidRDefault="006E4984" w:rsidP="006E4984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</w:p>
    <w:tbl>
      <w:tblPr>
        <w:tblStyle w:val="3"/>
        <w:tblW w:w="0" w:type="auto"/>
        <w:tblInd w:w="425" w:type="dxa"/>
        <w:tblLook w:val="04A0" w:firstRow="1" w:lastRow="0" w:firstColumn="1" w:lastColumn="0" w:noHBand="0" w:noVBand="1"/>
      </w:tblPr>
      <w:tblGrid>
        <w:gridCol w:w="3958"/>
        <w:gridCol w:w="1546"/>
        <w:gridCol w:w="1658"/>
        <w:gridCol w:w="1758"/>
      </w:tblGrid>
      <w:tr w:rsidR="006E4984" w:rsidRPr="006E4984" w14:paraId="6647DC27" w14:textId="77777777" w:rsidTr="007D2F6A">
        <w:tc>
          <w:tcPr>
            <w:tcW w:w="4055" w:type="dxa"/>
            <w:vMerge w:val="restart"/>
          </w:tcPr>
          <w:p w14:paraId="033D7248" w14:textId="77777777" w:rsidR="006E4984" w:rsidRPr="006E4984" w:rsidRDefault="006E4984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Наименование предметной области / учебного предмета</w:t>
            </w:r>
          </w:p>
        </w:tc>
        <w:tc>
          <w:tcPr>
            <w:tcW w:w="5091" w:type="dxa"/>
            <w:gridSpan w:val="3"/>
          </w:tcPr>
          <w:p w14:paraId="6755EBE7" w14:textId="77777777" w:rsidR="006E4984" w:rsidRPr="006E4984" w:rsidRDefault="006E4984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 xml:space="preserve">Годы обучения, количество аудиторных часов </w:t>
            </w:r>
          </w:p>
        </w:tc>
      </w:tr>
      <w:tr w:rsidR="00815743" w:rsidRPr="006E4984" w14:paraId="59155627" w14:textId="77777777" w:rsidTr="00815743">
        <w:tc>
          <w:tcPr>
            <w:tcW w:w="4055" w:type="dxa"/>
            <w:vMerge/>
          </w:tcPr>
          <w:p w14:paraId="6DD5AFD6" w14:textId="77777777" w:rsidR="00815743" w:rsidRPr="006E4984" w:rsidRDefault="00815743" w:rsidP="006E49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39C7A59F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14:paraId="3B29886C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808" w:type="dxa"/>
          </w:tcPr>
          <w:p w14:paraId="436371E6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3 год</w:t>
            </w:r>
          </w:p>
        </w:tc>
      </w:tr>
      <w:tr w:rsidR="00815743" w:rsidRPr="006E4984" w14:paraId="392BC4CD" w14:textId="77777777" w:rsidTr="00815743">
        <w:tc>
          <w:tcPr>
            <w:tcW w:w="4055" w:type="dxa"/>
          </w:tcPr>
          <w:p w14:paraId="2296E897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Учебные предметы художественно-творческой подготовки</w:t>
            </w:r>
          </w:p>
        </w:tc>
        <w:tc>
          <w:tcPr>
            <w:tcW w:w="1582" w:type="dxa"/>
          </w:tcPr>
          <w:p w14:paraId="1265BB34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701" w:type="dxa"/>
          </w:tcPr>
          <w:p w14:paraId="63CB8544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808" w:type="dxa"/>
          </w:tcPr>
          <w:p w14:paraId="11C47792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272</w:t>
            </w:r>
          </w:p>
        </w:tc>
      </w:tr>
      <w:tr w:rsidR="00815743" w:rsidRPr="006E4984" w14:paraId="15E8A297" w14:textId="77777777" w:rsidTr="00815743">
        <w:tc>
          <w:tcPr>
            <w:tcW w:w="4055" w:type="dxa"/>
          </w:tcPr>
          <w:p w14:paraId="5F29BF1E" w14:textId="77777777" w:rsidR="00815743" w:rsidRPr="006E4984" w:rsidRDefault="00815743" w:rsidP="006E4984">
            <w:pPr>
              <w:tabs>
                <w:tab w:val="center" w:pos="1919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Рисунок</w:t>
            </w: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1582" w:type="dxa"/>
          </w:tcPr>
          <w:p w14:paraId="5F95C926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10529C30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14:paraId="4C3E87B2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815743" w:rsidRPr="006E4984" w14:paraId="1246FC1A" w14:textId="77777777" w:rsidTr="00815743">
        <w:tc>
          <w:tcPr>
            <w:tcW w:w="4055" w:type="dxa"/>
          </w:tcPr>
          <w:p w14:paraId="18B2360D" w14:textId="77777777" w:rsidR="00815743" w:rsidRPr="006E4984" w:rsidRDefault="00815743" w:rsidP="006E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Живопись</w:t>
            </w:r>
          </w:p>
        </w:tc>
        <w:tc>
          <w:tcPr>
            <w:tcW w:w="1582" w:type="dxa"/>
          </w:tcPr>
          <w:p w14:paraId="07D0573C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5EAF4959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14:paraId="059DD026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815743" w:rsidRPr="006E4984" w14:paraId="2077B126" w14:textId="77777777" w:rsidTr="00815743">
        <w:tc>
          <w:tcPr>
            <w:tcW w:w="4055" w:type="dxa"/>
          </w:tcPr>
          <w:p w14:paraId="4842310F" w14:textId="77777777" w:rsidR="00815743" w:rsidRPr="006E4984" w:rsidRDefault="00815743" w:rsidP="006E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Изготовление куклы</w:t>
            </w:r>
          </w:p>
        </w:tc>
        <w:tc>
          <w:tcPr>
            <w:tcW w:w="1582" w:type="dxa"/>
          </w:tcPr>
          <w:p w14:paraId="2E60EE75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14:paraId="57A8C875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808" w:type="dxa"/>
          </w:tcPr>
          <w:p w14:paraId="011F1510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</w:tr>
      <w:tr w:rsidR="00815743" w:rsidRPr="006E4984" w14:paraId="7AD3F829" w14:textId="77777777" w:rsidTr="00815743">
        <w:tc>
          <w:tcPr>
            <w:tcW w:w="4055" w:type="dxa"/>
          </w:tcPr>
          <w:p w14:paraId="2AD3CA56" w14:textId="77777777" w:rsidR="00815743" w:rsidRPr="006E4984" w:rsidRDefault="00815743" w:rsidP="006E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 xml:space="preserve">Композиция </w:t>
            </w:r>
          </w:p>
        </w:tc>
        <w:tc>
          <w:tcPr>
            <w:tcW w:w="1582" w:type="dxa"/>
          </w:tcPr>
          <w:p w14:paraId="1A0607D2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14:paraId="7466B274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808" w:type="dxa"/>
          </w:tcPr>
          <w:p w14:paraId="22D90650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</w:tr>
      <w:tr w:rsidR="00815743" w:rsidRPr="006E4984" w14:paraId="2F57B4C4" w14:textId="77777777" w:rsidTr="00815743">
        <w:tc>
          <w:tcPr>
            <w:tcW w:w="4055" w:type="dxa"/>
          </w:tcPr>
          <w:p w14:paraId="30E43994" w14:textId="77777777" w:rsidR="00815743" w:rsidRPr="006E4984" w:rsidRDefault="00815743" w:rsidP="0077200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Оформительская практика</w:t>
            </w:r>
          </w:p>
        </w:tc>
        <w:tc>
          <w:tcPr>
            <w:tcW w:w="1582" w:type="dxa"/>
          </w:tcPr>
          <w:p w14:paraId="3E819FD5" w14:textId="77777777" w:rsidR="00815743" w:rsidRPr="006E4984" w:rsidRDefault="00815743" w:rsidP="007720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0DDD89A5" w14:textId="77777777" w:rsidR="00815743" w:rsidRPr="006E4984" w:rsidRDefault="00815743" w:rsidP="007720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14:paraId="06F63B90" w14:textId="77777777" w:rsidR="00815743" w:rsidRPr="006E4984" w:rsidRDefault="00815743" w:rsidP="007720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815743" w:rsidRPr="006E4984" w14:paraId="0052576A" w14:textId="77777777" w:rsidTr="00815743">
        <w:tc>
          <w:tcPr>
            <w:tcW w:w="4055" w:type="dxa"/>
          </w:tcPr>
          <w:p w14:paraId="52BE988C" w14:textId="77777777" w:rsidR="00815743" w:rsidRPr="006E4984" w:rsidRDefault="00815743" w:rsidP="0077200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Пленер</w:t>
            </w:r>
          </w:p>
        </w:tc>
        <w:tc>
          <w:tcPr>
            <w:tcW w:w="1582" w:type="dxa"/>
          </w:tcPr>
          <w:p w14:paraId="74EF086D" w14:textId="77777777" w:rsidR="00815743" w:rsidRPr="006E4984" w:rsidRDefault="00815743" w:rsidP="007720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1232813" w14:textId="77777777" w:rsidR="00815743" w:rsidRPr="006E4984" w:rsidRDefault="00815743" w:rsidP="007720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14:paraId="0CC518BA" w14:textId="77777777" w:rsidR="00815743" w:rsidRPr="006E4984" w:rsidRDefault="00815743" w:rsidP="007720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815743" w:rsidRPr="006E4984" w14:paraId="0588C9B0" w14:textId="77777777" w:rsidTr="00815743">
        <w:tc>
          <w:tcPr>
            <w:tcW w:w="4055" w:type="dxa"/>
          </w:tcPr>
          <w:p w14:paraId="71F027B1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Учебный предмет историко-теоретической подготовки</w:t>
            </w:r>
          </w:p>
        </w:tc>
        <w:tc>
          <w:tcPr>
            <w:tcW w:w="1582" w:type="dxa"/>
          </w:tcPr>
          <w:p w14:paraId="252F9542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2D7DD2AE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14:paraId="4F081E8C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</w:tr>
      <w:tr w:rsidR="00815743" w:rsidRPr="006E4984" w14:paraId="3CE0EFE6" w14:textId="77777777" w:rsidTr="00815743">
        <w:tc>
          <w:tcPr>
            <w:tcW w:w="4055" w:type="dxa"/>
          </w:tcPr>
          <w:p w14:paraId="6BAE1CD5" w14:textId="77777777" w:rsidR="00815743" w:rsidRPr="006E4984" w:rsidRDefault="00815743" w:rsidP="006E49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1582" w:type="dxa"/>
          </w:tcPr>
          <w:p w14:paraId="1195048D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CDC61BA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14:paraId="4D9DE181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</w:tr>
      <w:tr w:rsidR="00815743" w:rsidRPr="006E4984" w14:paraId="2564FD68" w14:textId="77777777" w:rsidTr="00815743">
        <w:tc>
          <w:tcPr>
            <w:tcW w:w="4055" w:type="dxa"/>
          </w:tcPr>
          <w:p w14:paraId="1C6022D3" w14:textId="77777777" w:rsidR="00815743" w:rsidRPr="006E4984" w:rsidRDefault="00815743" w:rsidP="006E4984">
            <w:pPr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14:paraId="2F24AB15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255</w:t>
            </w:r>
          </w:p>
        </w:tc>
        <w:tc>
          <w:tcPr>
            <w:tcW w:w="1701" w:type="dxa"/>
          </w:tcPr>
          <w:p w14:paraId="2CC40179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255</w:t>
            </w:r>
          </w:p>
        </w:tc>
        <w:tc>
          <w:tcPr>
            <w:tcW w:w="1808" w:type="dxa"/>
          </w:tcPr>
          <w:p w14:paraId="76794550" w14:textId="77777777" w:rsidR="00815743" w:rsidRPr="006E4984" w:rsidRDefault="00815743" w:rsidP="006E49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4984">
              <w:rPr>
                <w:rFonts w:ascii="Times New Roman" w:eastAsiaTheme="minorHAnsi" w:hAnsi="Times New Roman"/>
                <w:b/>
                <w:sz w:val="24"/>
                <w:szCs w:val="24"/>
              </w:rPr>
              <w:t>289</w:t>
            </w:r>
          </w:p>
        </w:tc>
      </w:tr>
    </w:tbl>
    <w:p w14:paraId="2E5A55A0" w14:textId="77777777" w:rsidR="006E4984" w:rsidRPr="006E4984" w:rsidRDefault="006E4984" w:rsidP="006E498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5A93A29B" w14:textId="77777777" w:rsidR="00F2750E" w:rsidRPr="006E4984" w:rsidRDefault="00F2750E" w:rsidP="006E4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2750E" w:rsidRPr="006E4984" w:rsidSect="00DF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0D14B5"/>
    <w:rsid w:val="00251ECC"/>
    <w:rsid w:val="002843BE"/>
    <w:rsid w:val="00287437"/>
    <w:rsid w:val="003E7136"/>
    <w:rsid w:val="003F3403"/>
    <w:rsid w:val="004A3BD6"/>
    <w:rsid w:val="004C51A3"/>
    <w:rsid w:val="005356C1"/>
    <w:rsid w:val="005A3524"/>
    <w:rsid w:val="005D0993"/>
    <w:rsid w:val="00685AD1"/>
    <w:rsid w:val="006A75AB"/>
    <w:rsid w:val="006E4984"/>
    <w:rsid w:val="00717DC0"/>
    <w:rsid w:val="0076054E"/>
    <w:rsid w:val="007F4C5B"/>
    <w:rsid w:val="00815743"/>
    <w:rsid w:val="008849D8"/>
    <w:rsid w:val="00990F3E"/>
    <w:rsid w:val="009A455A"/>
    <w:rsid w:val="009B0F07"/>
    <w:rsid w:val="009D3266"/>
    <w:rsid w:val="00A800AF"/>
    <w:rsid w:val="00AB631A"/>
    <w:rsid w:val="00B818D4"/>
    <w:rsid w:val="00C328A7"/>
    <w:rsid w:val="00CD15D6"/>
    <w:rsid w:val="00CF42C1"/>
    <w:rsid w:val="00D47819"/>
    <w:rsid w:val="00DA3DF1"/>
    <w:rsid w:val="00DF2614"/>
    <w:rsid w:val="00DF294A"/>
    <w:rsid w:val="00E9698C"/>
    <w:rsid w:val="00F2750E"/>
    <w:rsid w:val="00F3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A698"/>
  <w15:docId w15:val="{3AEA6E71-96FE-4063-8446-48A86DD5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47819"/>
    <w:pPr>
      <w:spacing w:after="0" w:line="240" w:lineRule="auto"/>
      <w:ind w:left="425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F42C1"/>
    <w:pPr>
      <w:spacing w:after="0" w:line="240" w:lineRule="auto"/>
      <w:ind w:left="425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E4984"/>
    <w:pPr>
      <w:spacing w:after="0" w:line="240" w:lineRule="auto"/>
      <w:ind w:left="425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2022-10-04T10:19:00Z</dcterms:created>
  <dcterms:modified xsi:type="dcterms:W3CDTF">2022-10-04T10:19:00Z</dcterms:modified>
</cp:coreProperties>
</file>