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2D" w:rsidRDefault="00747B2D" w:rsidP="00FB5093">
      <w:pPr>
        <w:spacing w:after="0" w:line="360" w:lineRule="auto"/>
        <w:ind w:firstLine="708"/>
        <w:jc w:val="center"/>
        <w:rPr>
          <w:rFonts w:ascii="Times New Roman" w:hAnsi="Times New Roman"/>
          <w:b/>
          <w:sz w:val="28"/>
          <w:szCs w:val="28"/>
        </w:rPr>
      </w:pPr>
      <w:r>
        <w:rPr>
          <w:rFonts w:ascii="Times New Roman" w:hAnsi="Times New Roman"/>
          <w:b/>
          <w:sz w:val="28"/>
          <w:szCs w:val="28"/>
        </w:rPr>
        <w:t>МЕТОДИЧЕСКОЕ ПОЯСНЕНИЕ</w:t>
      </w:r>
    </w:p>
    <w:p w:rsidR="00747B2D" w:rsidRDefault="00747B2D" w:rsidP="00FB5093">
      <w:pPr>
        <w:spacing w:after="0" w:line="360" w:lineRule="auto"/>
        <w:ind w:firstLine="708"/>
        <w:jc w:val="center"/>
        <w:rPr>
          <w:rFonts w:ascii="Times New Roman" w:hAnsi="Times New Roman"/>
          <w:b/>
          <w:sz w:val="28"/>
          <w:szCs w:val="28"/>
        </w:rPr>
      </w:pPr>
      <w:r>
        <w:rPr>
          <w:rFonts w:ascii="Times New Roman" w:hAnsi="Times New Roman"/>
          <w:b/>
          <w:sz w:val="28"/>
          <w:szCs w:val="28"/>
        </w:rPr>
        <w:t xml:space="preserve">к организации и проведению </w:t>
      </w:r>
    </w:p>
    <w:p w:rsidR="00747B2D" w:rsidRPr="008D0BFD" w:rsidRDefault="00747B2D" w:rsidP="00FB5093">
      <w:pPr>
        <w:spacing w:after="0" w:line="360" w:lineRule="auto"/>
        <w:ind w:firstLine="708"/>
        <w:jc w:val="center"/>
        <w:rPr>
          <w:rFonts w:ascii="Times New Roman" w:hAnsi="Times New Roman"/>
          <w:b/>
          <w:sz w:val="28"/>
          <w:szCs w:val="28"/>
        </w:rPr>
      </w:pPr>
      <w:r>
        <w:rPr>
          <w:rFonts w:ascii="Times New Roman" w:hAnsi="Times New Roman"/>
          <w:b/>
          <w:sz w:val="28"/>
          <w:szCs w:val="28"/>
        </w:rPr>
        <w:t>ОТЧЕТНОЙ ВЫСТАВКИ</w:t>
      </w:r>
    </w:p>
    <w:p w:rsidR="00747B2D" w:rsidRDefault="00747B2D" w:rsidP="00FB5093">
      <w:pPr>
        <w:spacing w:after="0" w:line="360" w:lineRule="auto"/>
        <w:ind w:firstLine="708"/>
        <w:jc w:val="center"/>
        <w:rPr>
          <w:rFonts w:ascii="Times New Roman" w:hAnsi="Times New Roman"/>
          <w:sz w:val="28"/>
          <w:szCs w:val="28"/>
        </w:rPr>
      </w:pPr>
      <w:r>
        <w:rPr>
          <w:rFonts w:ascii="Times New Roman" w:hAnsi="Times New Roman"/>
          <w:sz w:val="28"/>
          <w:szCs w:val="28"/>
        </w:rPr>
        <w:t xml:space="preserve">народной самодеятельной студии </w:t>
      </w:r>
      <w:proofErr w:type="gramStart"/>
      <w:r>
        <w:rPr>
          <w:rFonts w:ascii="Times New Roman" w:hAnsi="Times New Roman"/>
          <w:sz w:val="28"/>
          <w:szCs w:val="28"/>
        </w:rPr>
        <w:t>изобразительного</w:t>
      </w:r>
      <w:proofErr w:type="gramEnd"/>
      <w:r>
        <w:rPr>
          <w:rFonts w:ascii="Times New Roman" w:hAnsi="Times New Roman"/>
          <w:sz w:val="28"/>
          <w:szCs w:val="28"/>
        </w:rPr>
        <w:t xml:space="preserve"> </w:t>
      </w:r>
    </w:p>
    <w:p w:rsidR="00747B2D" w:rsidRDefault="00747B2D" w:rsidP="00FB5093">
      <w:pPr>
        <w:spacing w:after="0" w:line="360" w:lineRule="auto"/>
        <w:ind w:firstLine="708"/>
        <w:jc w:val="center"/>
        <w:rPr>
          <w:rFonts w:ascii="Times New Roman" w:hAnsi="Times New Roman"/>
          <w:sz w:val="28"/>
          <w:szCs w:val="28"/>
        </w:rPr>
      </w:pPr>
      <w:r>
        <w:rPr>
          <w:rFonts w:ascii="Times New Roman" w:hAnsi="Times New Roman"/>
          <w:sz w:val="28"/>
          <w:szCs w:val="28"/>
        </w:rPr>
        <w:t xml:space="preserve">творчества «Радуга» </w:t>
      </w:r>
    </w:p>
    <w:p w:rsidR="00747B2D" w:rsidRDefault="00747B2D" w:rsidP="00FB5093">
      <w:pPr>
        <w:spacing w:after="0" w:line="360" w:lineRule="auto"/>
        <w:ind w:firstLine="708"/>
        <w:jc w:val="center"/>
        <w:rPr>
          <w:rFonts w:ascii="Times New Roman" w:hAnsi="Times New Roman"/>
          <w:sz w:val="28"/>
          <w:szCs w:val="28"/>
        </w:rPr>
      </w:pPr>
      <w:r>
        <w:rPr>
          <w:rFonts w:ascii="Times New Roman" w:hAnsi="Times New Roman"/>
          <w:sz w:val="28"/>
          <w:szCs w:val="28"/>
        </w:rPr>
        <w:t xml:space="preserve">муниципального бюджетного учреждения </w:t>
      </w:r>
    </w:p>
    <w:p w:rsidR="00747B2D" w:rsidRDefault="00747B2D" w:rsidP="00FB5093">
      <w:pPr>
        <w:spacing w:after="0" w:line="360" w:lineRule="auto"/>
        <w:ind w:firstLine="708"/>
        <w:jc w:val="center"/>
        <w:rPr>
          <w:rFonts w:ascii="Times New Roman" w:hAnsi="Times New Roman"/>
          <w:sz w:val="28"/>
          <w:szCs w:val="28"/>
        </w:rPr>
      </w:pPr>
      <w:r>
        <w:rPr>
          <w:rFonts w:ascii="Times New Roman" w:hAnsi="Times New Roman"/>
          <w:sz w:val="28"/>
          <w:szCs w:val="28"/>
        </w:rPr>
        <w:t>дополнительного образования</w:t>
      </w:r>
    </w:p>
    <w:p w:rsidR="00747B2D" w:rsidRDefault="00747B2D" w:rsidP="00FB5093">
      <w:pPr>
        <w:spacing w:after="0" w:line="360" w:lineRule="auto"/>
        <w:ind w:firstLine="708"/>
        <w:jc w:val="center"/>
        <w:rPr>
          <w:rFonts w:ascii="Times New Roman" w:hAnsi="Times New Roman"/>
          <w:sz w:val="28"/>
          <w:szCs w:val="28"/>
        </w:rPr>
      </w:pPr>
      <w:r>
        <w:rPr>
          <w:rFonts w:ascii="Times New Roman" w:hAnsi="Times New Roman"/>
          <w:sz w:val="28"/>
          <w:szCs w:val="28"/>
        </w:rPr>
        <w:t xml:space="preserve">Детский Дом культуры </w:t>
      </w:r>
    </w:p>
    <w:p w:rsidR="00747B2D" w:rsidRDefault="00747B2D" w:rsidP="00FB5093">
      <w:pPr>
        <w:spacing w:after="0" w:line="360" w:lineRule="auto"/>
        <w:ind w:firstLine="708"/>
        <w:jc w:val="center"/>
        <w:rPr>
          <w:rFonts w:ascii="Times New Roman" w:hAnsi="Times New Roman"/>
          <w:sz w:val="28"/>
          <w:szCs w:val="28"/>
        </w:rPr>
      </w:pPr>
      <w:r>
        <w:rPr>
          <w:rFonts w:ascii="Times New Roman" w:hAnsi="Times New Roman"/>
          <w:sz w:val="28"/>
          <w:szCs w:val="28"/>
        </w:rPr>
        <w:t>(МБУ ДО ДДК)</w:t>
      </w:r>
    </w:p>
    <w:p w:rsidR="00747B2D" w:rsidRDefault="00747B2D" w:rsidP="00FB5093">
      <w:pPr>
        <w:spacing w:after="0" w:line="360" w:lineRule="auto"/>
        <w:ind w:firstLine="708"/>
        <w:jc w:val="center"/>
        <w:rPr>
          <w:rFonts w:ascii="Times New Roman" w:hAnsi="Times New Roman"/>
          <w:sz w:val="28"/>
          <w:szCs w:val="28"/>
        </w:rPr>
      </w:pPr>
      <w:r>
        <w:rPr>
          <w:rFonts w:ascii="Times New Roman" w:hAnsi="Times New Roman"/>
          <w:sz w:val="28"/>
          <w:szCs w:val="28"/>
        </w:rPr>
        <w:t>городского округа  Тольятти.</w:t>
      </w:r>
    </w:p>
    <w:p w:rsidR="00747B2D" w:rsidRDefault="00747B2D" w:rsidP="00FB5093">
      <w:pPr>
        <w:spacing w:after="0" w:line="360" w:lineRule="auto"/>
        <w:ind w:firstLine="708"/>
        <w:jc w:val="center"/>
        <w:rPr>
          <w:rFonts w:ascii="Times New Roman" w:hAnsi="Times New Roman"/>
          <w:sz w:val="28"/>
          <w:szCs w:val="28"/>
        </w:rPr>
      </w:pPr>
    </w:p>
    <w:p w:rsidR="00747B2D" w:rsidRDefault="00747B2D" w:rsidP="00FB5093">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В настоящее время поиски организационных подходов, выстраивание содержания просветительской деятельности, трансляция успешных практик – одно из важных направлений работы учреждений дополнительного образования. Ведь просветительская деятельность выступает как средство воспитания детей, оказывает  влияние на развитие  их художественно-эстетического вкуса, позволяет педагогам способствовать развитию личности, нацеливает учащихся на результат, на успешное созидательное творчество, обладает широким спектром воздействия на внутренний мир ребенка, закладывает основы нравственных критериев, расширяет кругозор, вырабатывает уважительное отношения к культурным ценностям</w:t>
      </w:r>
      <w:r w:rsidR="00850139">
        <w:rPr>
          <w:rFonts w:ascii="Times New Roman" w:eastAsia="Times New Roman" w:hAnsi="Times New Roman" w:cs="Times New Roman"/>
          <w:sz w:val="28"/>
          <w:szCs w:val="28"/>
        </w:rPr>
        <w:t>.</w:t>
      </w:r>
    </w:p>
    <w:p w:rsidR="00747B2D" w:rsidRDefault="00747B2D" w:rsidP="00FB5093">
      <w:pPr>
        <w:spacing w:after="0" w:line="360" w:lineRule="auto"/>
        <w:ind w:firstLine="708"/>
        <w:jc w:val="both"/>
        <w:rPr>
          <w:rFonts w:ascii="Times New Roman" w:hAnsi="Times New Roman" w:cs="Times New Roman"/>
          <w:sz w:val="28"/>
          <w:szCs w:val="28"/>
        </w:rPr>
      </w:pPr>
      <w:r w:rsidRPr="00D41AAE">
        <w:rPr>
          <w:rFonts w:ascii="Times New Roman" w:hAnsi="Times New Roman" w:cs="Times New Roman"/>
          <w:sz w:val="28"/>
          <w:szCs w:val="28"/>
        </w:rPr>
        <w:t xml:space="preserve">Огромное влияние на формирование гармонично развитой личности оказывает искусство. Специфика каждого вида искусства в том, что оно особо воздействует на человека своими специфическими художественными средствами и материалами: словом, звуком, движением, красками, различными </w:t>
      </w:r>
      <w:r>
        <w:rPr>
          <w:rFonts w:ascii="Times New Roman" w:hAnsi="Times New Roman" w:cs="Times New Roman"/>
          <w:sz w:val="28"/>
          <w:szCs w:val="28"/>
        </w:rPr>
        <w:t>декоративными</w:t>
      </w:r>
      <w:r w:rsidRPr="00D41AAE">
        <w:rPr>
          <w:rFonts w:ascii="Times New Roman" w:hAnsi="Times New Roman" w:cs="Times New Roman"/>
          <w:sz w:val="28"/>
          <w:szCs w:val="28"/>
        </w:rPr>
        <w:t xml:space="preserve"> материалами. Особое место среди всех видов искусства по комплексному воздействию на человека занимает </w:t>
      </w:r>
      <w:r>
        <w:rPr>
          <w:rFonts w:ascii="Times New Roman" w:hAnsi="Times New Roman" w:cs="Times New Roman"/>
          <w:sz w:val="28"/>
          <w:szCs w:val="28"/>
        </w:rPr>
        <w:t>изобразительное искусство и декоративно-прикладное творчество</w:t>
      </w:r>
      <w:r w:rsidRPr="00D41AAE">
        <w:rPr>
          <w:rFonts w:ascii="Times New Roman" w:hAnsi="Times New Roman" w:cs="Times New Roman"/>
          <w:sz w:val="28"/>
          <w:szCs w:val="28"/>
        </w:rPr>
        <w:t xml:space="preserve">. </w:t>
      </w:r>
      <w:r>
        <w:rPr>
          <w:rFonts w:ascii="Times New Roman" w:hAnsi="Times New Roman" w:cs="Times New Roman"/>
          <w:sz w:val="28"/>
          <w:szCs w:val="28"/>
        </w:rPr>
        <w:t xml:space="preserve"> Это обусловлено тем, что результат творческой деятельности художника, скульптора, прикладника осязаем и практичен в применении.  Частично эта </w:t>
      </w:r>
      <w:r>
        <w:rPr>
          <w:rFonts w:ascii="Times New Roman" w:hAnsi="Times New Roman" w:cs="Times New Roman"/>
          <w:sz w:val="28"/>
          <w:szCs w:val="28"/>
        </w:rPr>
        <w:lastRenderedPageBreak/>
        <w:t xml:space="preserve">осязаемость результата, его наглядность и помогают вести успешную просветительскую деятельность.  </w:t>
      </w:r>
    </w:p>
    <w:p w:rsidR="00850139" w:rsidRDefault="004F2F98" w:rsidP="00FB50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Наиболее востребованной и доступной формой просветительской деятельности в студии изобразительного творчества является выставка. </w:t>
      </w:r>
      <w:r w:rsidR="00271ABE">
        <w:rPr>
          <w:rFonts w:ascii="Times New Roman" w:hAnsi="Times New Roman" w:cs="Times New Roman"/>
          <w:sz w:val="28"/>
          <w:szCs w:val="28"/>
        </w:rPr>
        <w:t xml:space="preserve">Выставки бывают тематические, итоговые, ярмарки, конкурсы, презентации. </w:t>
      </w:r>
    </w:p>
    <w:p w:rsidR="00271ABE" w:rsidRDefault="00271ABE"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многих </w:t>
      </w:r>
      <w:r w:rsidR="006D7013">
        <w:rPr>
          <w:rFonts w:ascii="Times New Roman" w:hAnsi="Times New Roman" w:cs="Times New Roman"/>
          <w:sz w:val="28"/>
          <w:szCs w:val="28"/>
        </w:rPr>
        <w:t xml:space="preserve"> детских творческих объединений отделений художественной направленности выставка является традиционной формой  отчета. </w:t>
      </w:r>
      <w:r w:rsidR="007F7161">
        <w:rPr>
          <w:rFonts w:ascii="Times New Roman" w:hAnsi="Times New Roman" w:cs="Times New Roman"/>
          <w:sz w:val="28"/>
          <w:szCs w:val="28"/>
        </w:rPr>
        <w:t>Итоговая или отчетная в</w:t>
      </w:r>
      <w:r w:rsidR="006D7013">
        <w:rPr>
          <w:rFonts w:ascii="Times New Roman" w:hAnsi="Times New Roman" w:cs="Times New Roman"/>
          <w:sz w:val="28"/>
          <w:szCs w:val="28"/>
        </w:rPr>
        <w:t>ыставка</w:t>
      </w:r>
      <w:r w:rsidR="00364B3D">
        <w:rPr>
          <w:rFonts w:ascii="Times New Roman" w:hAnsi="Times New Roman" w:cs="Times New Roman"/>
          <w:sz w:val="28"/>
          <w:szCs w:val="28"/>
        </w:rPr>
        <w:t xml:space="preserve"> отражает результативность образовательной программы,</w:t>
      </w:r>
      <w:r w:rsidR="006D7013">
        <w:rPr>
          <w:rFonts w:ascii="Times New Roman" w:hAnsi="Times New Roman" w:cs="Times New Roman"/>
          <w:sz w:val="28"/>
          <w:szCs w:val="28"/>
        </w:rPr>
        <w:t xml:space="preserve"> дает </w:t>
      </w:r>
      <w:r w:rsidR="007F7161">
        <w:rPr>
          <w:rFonts w:ascii="Times New Roman" w:hAnsi="Times New Roman" w:cs="Times New Roman"/>
          <w:sz w:val="28"/>
          <w:szCs w:val="28"/>
        </w:rPr>
        <w:t>возможность увидеть</w:t>
      </w:r>
      <w:r w:rsidR="00F669B8">
        <w:rPr>
          <w:rFonts w:ascii="Times New Roman" w:hAnsi="Times New Roman" w:cs="Times New Roman"/>
          <w:sz w:val="28"/>
          <w:szCs w:val="28"/>
        </w:rPr>
        <w:t>,</w:t>
      </w:r>
      <w:r w:rsidR="007F7161">
        <w:rPr>
          <w:rFonts w:ascii="Times New Roman" w:hAnsi="Times New Roman" w:cs="Times New Roman"/>
          <w:sz w:val="28"/>
          <w:szCs w:val="28"/>
        </w:rPr>
        <w:t xml:space="preserve"> как развивается творческое мышление учащихся, их навыки использования изобразительных средств, совершенствуется знание технических приемов.  </w:t>
      </w:r>
      <w:r w:rsidR="00364B3D">
        <w:rPr>
          <w:rFonts w:ascii="Times New Roman" w:hAnsi="Times New Roman" w:cs="Times New Roman"/>
          <w:sz w:val="28"/>
          <w:szCs w:val="28"/>
        </w:rPr>
        <w:t>В целом выставка может послужить одновременно и открытым уроком, и творческим отчетом, и рекламной акцией</w:t>
      </w:r>
      <w:r w:rsidR="00F669B8">
        <w:rPr>
          <w:rFonts w:ascii="Times New Roman" w:hAnsi="Times New Roman" w:cs="Times New Roman"/>
          <w:sz w:val="28"/>
          <w:szCs w:val="28"/>
        </w:rPr>
        <w:t xml:space="preserve">. </w:t>
      </w:r>
    </w:p>
    <w:p w:rsidR="00F669B8" w:rsidRDefault="00F669B8"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11D45">
        <w:rPr>
          <w:rFonts w:ascii="Times New Roman" w:hAnsi="Times New Roman" w:cs="Times New Roman"/>
          <w:sz w:val="28"/>
          <w:szCs w:val="28"/>
        </w:rPr>
        <w:t>Здесь необходимо отметить, что выставка, как основа синтеза нескольких форм отчетной деятельности, создается согласно правилам экспозиционно-выставочной работы, по четкому тематическому структурному плану. Такой план включает в себя наименование и последовательность разделов и тем экспозиции, а на его основе создается расширенная тематическая структура экспозиции, детализированная до содержания отдельных тематических комплексов – структурных единиц выставки, представляющих собой группу</w:t>
      </w:r>
      <w:r w:rsidR="00C43B6E">
        <w:rPr>
          <w:rFonts w:ascii="Times New Roman" w:hAnsi="Times New Roman" w:cs="Times New Roman"/>
          <w:sz w:val="28"/>
          <w:szCs w:val="28"/>
        </w:rPr>
        <w:t xml:space="preserve"> работ, связанных друг с другом </w:t>
      </w:r>
      <w:r w:rsidR="00C11D45">
        <w:rPr>
          <w:rFonts w:ascii="Times New Roman" w:hAnsi="Times New Roman" w:cs="Times New Roman"/>
          <w:sz w:val="28"/>
          <w:szCs w:val="28"/>
        </w:rPr>
        <w:t xml:space="preserve">тематикой и дополняющих друг друга по содержанию. Однако структура выставки </w:t>
      </w:r>
      <w:r w:rsidR="00541E11">
        <w:rPr>
          <w:rFonts w:ascii="Times New Roman" w:hAnsi="Times New Roman" w:cs="Times New Roman"/>
          <w:sz w:val="28"/>
          <w:szCs w:val="28"/>
        </w:rPr>
        <w:t>детских работ рассчитана на более легкое восприятие, здесь не может быть сложной тематики, требования к исполнению работ должны соответствовать возрастным особенностям учащихся.</w:t>
      </w:r>
    </w:p>
    <w:p w:rsidR="00C43B6E" w:rsidRDefault="00B444D9" w:rsidP="00FB509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Выставки играют большую роль не только в </w:t>
      </w:r>
      <w:r w:rsidR="00C43B6E">
        <w:rPr>
          <w:rFonts w:ascii="Times New Roman" w:hAnsi="Times New Roman" w:cs="Times New Roman"/>
          <w:sz w:val="28"/>
          <w:szCs w:val="28"/>
        </w:rPr>
        <w:t>просветительской</w:t>
      </w:r>
      <w:r>
        <w:rPr>
          <w:rFonts w:ascii="Times New Roman" w:hAnsi="Times New Roman" w:cs="Times New Roman"/>
          <w:sz w:val="28"/>
          <w:szCs w:val="28"/>
        </w:rPr>
        <w:t xml:space="preserve"> деятельности, но и в воспитательной работе. Выставка всегда представляет собой интерес. Важнейшее воспитательное значение имеет участие в выставке, выступление с докладом, получение права оформления выставки или разработки и изготовления рекламной и информационной продукции. </w:t>
      </w:r>
      <w:r>
        <w:rPr>
          <w:rFonts w:ascii="Times New Roman" w:hAnsi="Times New Roman" w:cs="Times New Roman"/>
          <w:sz w:val="28"/>
          <w:szCs w:val="28"/>
        </w:rPr>
        <w:lastRenderedPageBreak/>
        <w:t xml:space="preserve">Все это является эффективным средством поощрения детей, побуждает интерес к творчеству. </w:t>
      </w:r>
    </w:p>
    <w:p w:rsidR="00747B2D" w:rsidRDefault="00747B2D" w:rsidP="00FB50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связи со сложившейся эпидемиологической обстановкой с 2020</w:t>
      </w:r>
      <w:r w:rsidR="001C6E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года большая часть мероприятий проходит в </w:t>
      </w:r>
      <w:proofErr w:type="spellStart"/>
      <w:r>
        <w:rPr>
          <w:rFonts w:ascii="Times New Roman" w:eastAsia="Times New Roman" w:hAnsi="Times New Roman" w:cs="Times New Roman"/>
          <w:color w:val="000000"/>
          <w:sz w:val="28"/>
          <w:szCs w:val="28"/>
        </w:rPr>
        <w:t>онлайн</w:t>
      </w:r>
      <w:proofErr w:type="spellEnd"/>
      <w:r>
        <w:rPr>
          <w:rFonts w:ascii="Times New Roman" w:eastAsia="Times New Roman" w:hAnsi="Times New Roman" w:cs="Times New Roman"/>
          <w:color w:val="000000"/>
          <w:sz w:val="28"/>
          <w:szCs w:val="28"/>
        </w:rPr>
        <w:t xml:space="preserve"> режиме.  </w:t>
      </w:r>
      <w:proofErr w:type="spellStart"/>
      <w:r>
        <w:rPr>
          <w:rFonts w:ascii="Times New Roman" w:eastAsia="Times New Roman" w:hAnsi="Times New Roman" w:cs="Times New Roman"/>
          <w:color w:val="000000"/>
          <w:sz w:val="28"/>
          <w:szCs w:val="28"/>
        </w:rPr>
        <w:t>Офлайн</w:t>
      </w:r>
      <w:proofErr w:type="spellEnd"/>
      <w:r>
        <w:rPr>
          <w:rFonts w:ascii="Times New Roman" w:eastAsia="Times New Roman" w:hAnsi="Times New Roman" w:cs="Times New Roman"/>
          <w:color w:val="000000"/>
          <w:sz w:val="28"/>
          <w:szCs w:val="28"/>
        </w:rPr>
        <w:t xml:space="preserve"> </w:t>
      </w:r>
      <w:r w:rsidR="005547CC">
        <w:rPr>
          <w:rFonts w:ascii="Times New Roman" w:eastAsia="Times New Roman" w:hAnsi="Times New Roman" w:cs="Times New Roman"/>
          <w:color w:val="000000"/>
          <w:sz w:val="28"/>
          <w:szCs w:val="28"/>
        </w:rPr>
        <w:t>выставки</w:t>
      </w:r>
      <w:r>
        <w:rPr>
          <w:rFonts w:ascii="Times New Roman" w:eastAsia="Times New Roman" w:hAnsi="Times New Roman" w:cs="Times New Roman"/>
          <w:color w:val="000000"/>
          <w:sz w:val="28"/>
          <w:szCs w:val="28"/>
        </w:rPr>
        <w:t xml:space="preserve"> проходят по возрастным подгруппам на территории изостудии с соблюдением всех санитарно-эпидемиологических мер. </w:t>
      </w:r>
      <w:r w:rsidR="005547CC">
        <w:rPr>
          <w:rFonts w:ascii="Times New Roman" w:eastAsia="Times New Roman" w:hAnsi="Times New Roman" w:cs="Times New Roman"/>
          <w:color w:val="000000"/>
          <w:sz w:val="28"/>
          <w:szCs w:val="28"/>
        </w:rPr>
        <w:t xml:space="preserve">Несмотря на сложившуюся ситуацию, отчетные выставки  народной самодеятельной студии изобразительного творчества «Радуга» муниципального бюджетного учреждения дополнительного образования Детский Дом культуры городского округа Тольятти продолжают оставаться </w:t>
      </w:r>
      <w:r>
        <w:rPr>
          <w:rFonts w:ascii="Times New Roman" w:eastAsia="Times New Roman" w:hAnsi="Times New Roman" w:cs="Times New Roman"/>
          <w:color w:val="000000"/>
          <w:sz w:val="28"/>
          <w:szCs w:val="28"/>
        </w:rPr>
        <w:t xml:space="preserve"> доброй традицией и  визитной карточкой </w:t>
      </w:r>
      <w:r w:rsidR="005547CC">
        <w:rPr>
          <w:rFonts w:ascii="Times New Roman" w:eastAsia="Times New Roman" w:hAnsi="Times New Roman" w:cs="Times New Roman"/>
          <w:color w:val="000000"/>
          <w:sz w:val="28"/>
          <w:szCs w:val="28"/>
        </w:rPr>
        <w:t xml:space="preserve">коллектива и </w:t>
      </w:r>
      <w:r>
        <w:rPr>
          <w:rFonts w:ascii="Times New Roman" w:eastAsia="Times New Roman" w:hAnsi="Times New Roman" w:cs="Times New Roman"/>
          <w:color w:val="000000"/>
          <w:sz w:val="28"/>
          <w:szCs w:val="28"/>
        </w:rPr>
        <w:t>учреждения</w:t>
      </w:r>
      <w:r w:rsidR="005547C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DA45F1" w:rsidRDefault="005547CC" w:rsidP="00FB50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 отчетная выставка за 2020-2021 учебный год была представлена в двух форматах  сразу. Это выставка детского творчества «Цветной мир», которая содержала </w:t>
      </w:r>
      <w:r w:rsidR="00835B20">
        <w:rPr>
          <w:rFonts w:ascii="Times New Roman" w:eastAsia="Times New Roman" w:hAnsi="Times New Roman" w:cs="Times New Roman"/>
          <w:color w:val="000000"/>
          <w:sz w:val="28"/>
          <w:szCs w:val="28"/>
        </w:rPr>
        <w:t>36</w:t>
      </w:r>
      <w:r>
        <w:rPr>
          <w:rFonts w:ascii="Times New Roman" w:eastAsia="Times New Roman" w:hAnsi="Times New Roman" w:cs="Times New Roman"/>
          <w:color w:val="000000"/>
          <w:sz w:val="28"/>
          <w:szCs w:val="28"/>
        </w:rPr>
        <w:t xml:space="preserve"> работ учащихся в возрасте от 6 до 10 лет и </w:t>
      </w:r>
      <w:r w:rsidR="00074FC6">
        <w:rPr>
          <w:rFonts w:ascii="Times New Roman" w:eastAsia="Times New Roman" w:hAnsi="Times New Roman" w:cs="Times New Roman"/>
          <w:color w:val="000000"/>
          <w:sz w:val="28"/>
          <w:szCs w:val="28"/>
        </w:rPr>
        <w:t>была представлена в Министерстве культуры Самарской области</w:t>
      </w:r>
      <w:r w:rsidR="00C766CA">
        <w:rPr>
          <w:rFonts w:ascii="Times New Roman" w:eastAsia="Times New Roman" w:hAnsi="Times New Roman" w:cs="Times New Roman"/>
          <w:color w:val="000000"/>
          <w:sz w:val="28"/>
          <w:szCs w:val="28"/>
        </w:rPr>
        <w:t>.</w:t>
      </w:r>
      <w:r w:rsidR="00074FC6">
        <w:rPr>
          <w:rFonts w:ascii="Times New Roman" w:eastAsia="Times New Roman" w:hAnsi="Times New Roman" w:cs="Times New Roman"/>
          <w:color w:val="000000"/>
          <w:sz w:val="28"/>
          <w:szCs w:val="28"/>
        </w:rPr>
        <w:t xml:space="preserve"> И </w:t>
      </w:r>
      <w:proofErr w:type="spellStart"/>
      <w:r w:rsidR="00074FC6">
        <w:rPr>
          <w:rFonts w:ascii="Times New Roman" w:eastAsia="Times New Roman" w:hAnsi="Times New Roman" w:cs="Times New Roman"/>
          <w:color w:val="000000"/>
          <w:sz w:val="28"/>
          <w:szCs w:val="28"/>
        </w:rPr>
        <w:t>онлайн</w:t>
      </w:r>
      <w:proofErr w:type="spellEnd"/>
      <w:r w:rsidR="00074FC6">
        <w:rPr>
          <w:rFonts w:ascii="Times New Roman" w:eastAsia="Times New Roman" w:hAnsi="Times New Roman" w:cs="Times New Roman"/>
          <w:color w:val="000000"/>
          <w:sz w:val="28"/>
          <w:szCs w:val="28"/>
        </w:rPr>
        <w:t xml:space="preserve"> </w:t>
      </w:r>
      <w:proofErr w:type="gramStart"/>
      <w:r w:rsidR="00074FC6">
        <w:rPr>
          <w:rFonts w:ascii="Times New Roman" w:eastAsia="Times New Roman" w:hAnsi="Times New Roman" w:cs="Times New Roman"/>
          <w:color w:val="000000"/>
          <w:sz w:val="28"/>
          <w:szCs w:val="28"/>
        </w:rPr>
        <w:t>выставка</w:t>
      </w:r>
      <w:proofErr w:type="gramEnd"/>
      <w:r w:rsidR="00074FC6">
        <w:rPr>
          <w:rFonts w:ascii="Times New Roman" w:eastAsia="Times New Roman" w:hAnsi="Times New Roman" w:cs="Times New Roman"/>
          <w:color w:val="000000"/>
          <w:sz w:val="28"/>
          <w:szCs w:val="28"/>
        </w:rPr>
        <w:t xml:space="preserve"> приу</w:t>
      </w:r>
      <w:r w:rsidR="00502424">
        <w:rPr>
          <w:rFonts w:ascii="Times New Roman" w:eastAsia="Times New Roman" w:hAnsi="Times New Roman" w:cs="Times New Roman"/>
          <w:color w:val="000000"/>
          <w:sz w:val="28"/>
          <w:szCs w:val="28"/>
        </w:rPr>
        <w:t>роченная к 170-летию Самарской Г</w:t>
      </w:r>
      <w:r w:rsidR="00074FC6">
        <w:rPr>
          <w:rFonts w:ascii="Times New Roman" w:eastAsia="Times New Roman" w:hAnsi="Times New Roman" w:cs="Times New Roman"/>
          <w:color w:val="000000"/>
          <w:sz w:val="28"/>
          <w:szCs w:val="28"/>
        </w:rPr>
        <w:t>убернии. Здесь было увеличено количество работ и возрастные рамки участников. Предпочтение по тематике было отдано сюжетам традиционной, национальной культур</w:t>
      </w:r>
      <w:r w:rsidR="00DA45F1">
        <w:rPr>
          <w:rFonts w:ascii="Times New Roman" w:eastAsia="Times New Roman" w:hAnsi="Times New Roman" w:cs="Times New Roman"/>
          <w:color w:val="000000"/>
          <w:sz w:val="28"/>
          <w:szCs w:val="28"/>
        </w:rPr>
        <w:t>ам</w:t>
      </w:r>
      <w:r w:rsidR="00074FC6">
        <w:rPr>
          <w:rFonts w:ascii="Times New Roman" w:eastAsia="Times New Roman" w:hAnsi="Times New Roman" w:cs="Times New Roman"/>
          <w:color w:val="000000"/>
          <w:sz w:val="28"/>
          <w:szCs w:val="28"/>
        </w:rPr>
        <w:t xml:space="preserve">, краеведению. </w:t>
      </w:r>
    </w:p>
    <w:p w:rsidR="00DA45F1" w:rsidRDefault="00E97D12" w:rsidP="00FB50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DA45F1">
        <w:rPr>
          <w:rFonts w:ascii="Times New Roman" w:eastAsia="Times New Roman" w:hAnsi="Times New Roman" w:cs="Times New Roman"/>
          <w:color w:val="000000"/>
          <w:sz w:val="28"/>
          <w:szCs w:val="28"/>
        </w:rPr>
        <w:t>ри выборе работ</w:t>
      </w:r>
      <w:r>
        <w:rPr>
          <w:rFonts w:ascii="Times New Roman" w:eastAsia="Times New Roman" w:hAnsi="Times New Roman" w:cs="Times New Roman"/>
          <w:color w:val="000000"/>
          <w:sz w:val="28"/>
          <w:szCs w:val="28"/>
        </w:rPr>
        <w:t xml:space="preserve"> для участия в выставке довольно часто появляются отлично выполненные, с хорошим художественным вкусом, но не подходящие по теме. Здесь </w:t>
      </w:r>
      <w:r w:rsidR="00A364AA">
        <w:rPr>
          <w:rFonts w:ascii="Times New Roman" w:eastAsia="Times New Roman" w:hAnsi="Times New Roman" w:cs="Times New Roman"/>
          <w:color w:val="000000"/>
          <w:sz w:val="28"/>
          <w:szCs w:val="28"/>
        </w:rPr>
        <w:t xml:space="preserve">педагоги должны действовать особенно корректно и осторожно. Ведь учащийся вложил старания и умения, но в какой-то момент отклонился от темы. В любом случае необходимо найти возможность учащемуся почувствовать себя причастным к общему творческому процессу, продемонстрировать свои таланты. Поэтому в </w:t>
      </w:r>
      <w:proofErr w:type="spellStart"/>
      <w:r w:rsidR="00A364AA">
        <w:rPr>
          <w:rFonts w:ascii="Times New Roman" w:eastAsia="Times New Roman" w:hAnsi="Times New Roman" w:cs="Times New Roman"/>
          <w:color w:val="000000"/>
          <w:sz w:val="28"/>
          <w:szCs w:val="28"/>
        </w:rPr>
        <w:t>онлайн</w:t>
      </w:r>
      <w:proofErr w:type="spellEnd"/>
      <w:r w:rsidR="00A364AA">
        <w:rPr>
          <w:rFonts w:ascii="Times New Roman" w:eastAsia="Times New Roman" w:hAnsi="Times New Roman" w:cs="Times New Roman"/>
          <w:color w:val="000000"/>
          <w:sz w:val="28"/>
          <w:szCs w:val="28"/>
        </w:rPr>
        <w:t xml:space="preserve"> выставке так</w:t>
      </w:r>
      <w:r w:rsidR="00074FC6">
        <w:rPr>
          <w:rFonts w:ascii="Times New Roman" w:eastAsia="Times New Roman" w:hAnsi="Times New Roman" w:cs="Times New Roman"/>
          <w:color w:val="000000"/>
          <w:sz w:val="28"/>
          <w:szCs w:val="28"/>
        </w:rPr>
        <w:t xml:space="preserve"> же присутствовали работы о семье </w:t>
      </w:r>
      <w:r w:rsidR="00DA45F1">
        <w:rPr>
          <w:rFonts w:ascii="Times New Roman" w:eastAsia="Times New Roman" w:hAnsi="Times New Roman" w:cs="Times New Roman"/>
          <w:color w:val="000000"/>
          <w:sz w:val="28"/>
          <w:szCs w:val="28"/>
        </w:rPr>
        <w:t>и фантазии о далеком прошлом.</w:t>
      </w:r>
      <w:r w:rsidR="00A364AA">
        <w:rPr>
          <w:rFonts w:ascii="Times New Roman" w:eastAsia="Times New Roman" w:hAnsi="Times New Roman" w:cs="Times New Roman"/>
          <w:color w:val="000000"/>
          <w:sz w:val="28"/>
          <w:szCs w:val="28"/>
        </w:rPr>
        <w:t xml:space="preserve"> Ведь преимущество отчетного мероприятия в том, что его можно не привязывать к названию.  </w:t>
      </w:r>
    </w:p>
    <w:p w:rsidR="005547CC" w:rsidRDefault="00DA45F1" w:rsidP="00FB5093">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w:t>
      </w:r>
      <w:r w:rsidR="00074FC6">
        <w:rPr>
          <w:rFonts w:ascii="Times New Roman" w:eastAsia="Times New Roman" w:hAnsi="Times New Roman" w:cs="Times New Roman"/>
          <w:color w:val="000000"/>
          <w:sz w:val="28"/>
          <w:szCs w:val="28"/>
        </w:rPr>
        <w:t xml:space="preserve">идео презентация выставки демонстрировалась на сайте и в социальных сетях учреждения и набрала более 300 просмотров. </w:t>
      </w:r>
      <w:proofErr w:type="spellStart"/>
      <w:r w:rsidR="00F077FD">
        <w:rPr>
          <w:rFonts w:ascii="Times New Roman" w:eastAsia="Times New Roman" w:hAnsi="Times New Roman" w:cs="Times New Roman"/>
          <w:color w:val="000000"/>
          <w:sz w:val="28"/>
          <w:szCs w:val="28"/>
        </w:rPr>
        <w:t>Офлайн</w:t>
      </w:r>
      <w:proofErr w:type="spellEnd"/>
      <w:r w:rsidR="00F077FD">
        <w:rPr>
          <w:rFonts w:ascii="Times New Roman" w:eastAsia="Times New Roman" w:hAnsi="Times New Roman" w:cs="Times New Roman"/>
          <w:color w:val="000000"/>
          <w:sz w:val="28"/>
          <w:szCs w:val="28"/>
        </w:rPr>
        <w:t xml:space="preserve"> выставка детского творчества «Цветной мир» была отмечена Благодарственным письмом Министерства культуры Самарской области. </w:t>
      </w:r>
    </w:p>
    <w:p w:rsidR="00DC3288" w:rsidRDefault="009F460A" w:rsidP="00FB5093">
      <w:pPr>
        <w:spacing w:after="0" w:line="360" w:lineRule="auto"/>
        <w:ind w:firstLine="708"/>
        <w:jc w:val="both"/>
        <w:rPr>
          <w:rFonts w:ascii="Times New Roman" w:eastAsia="Times New Roman" w:hAnsi="Times New Roman" w:cs="Times New Roman"/>
          <w:color w:val="000000"/>
          <w:sz w:val="28"/>
          <w:szCs w:val="28"/>
          <w:u w:val="single"/>
        </w:rPr>
      </w:pPr>
      <w:r>
        <w:rPr>
          <w:rFonts w:ascii="Times New Roman" w:eastAsia="Times New Roman" w:hAnsi="Times New Roman" w:cs="Times New Roman"/>
          <w:color w:val="000000"/>
          <w:sz w:val="28"/>
          <w:szCs w:val="28"/>
        </w:rPr>
        <w:t xml:space="preserve">Рассмотрим кратко  </w:t>
      </w:r>
      <w:r w:rsidRPr="009F460A">
        <w:rPr>
          <w:rFonts w:ascii="Times New Roman" w:eastAsia="Times New Roman" w:hAnsi="Times New Roman" w:cs="Times New Roman"/>
          <w:color w:val="000000"/>
          <w:sz w:val="28"/>
          <w:szCs w:val="28"/>
          <w:u w:val="single"/>
        </w:rPr>
        <w:t>тематический структурный план</w:t>
      </w:r>
      <w:r w:rsidR="00DC3288">
        <w:rPr>
          <w:rFonts w:ascii="Times New Roman" w:eastAsia="Times New Roman" w:hAnsi="Times New Roman" w:cs="Times New Roman"/>
          <w:color w:val="000000"/>
          <w:sz w:val="28"/>
          <w:szCs w:val="28"/>
          <w:u w:val="single"/>
        </w:rPr>
        <w:t>.</w:t>
      </w:r>
    </w:p>
    <w:p w:rsidR="009F460A" w:rsidRPr="00DC3288" w:rsidRDefault="00DC3288" w:rsidP="00FB5093">
      <w:pPr>
        <w:spacing w:after="0" w:line="360" w:lineRule="auto"/>
        <w:ind w:firstLine="708"/>
        <w:jc w:val="center"/>
        <w:rPr>
          <w:rFonts w:ascii="Times New Roman" w:eastAsia="Times New Roman" w:hAnsi="Times New Roman" w:cs="Times New Roman"/>
          <w:b/>
          <w:color w:val="000000"/>
          <w:sz w:val="28"/>
          <w:szCs w:val="28"/>
        </w:rPr>
      </w:pPr>
      <w:r w:rsidRPr="00DC3288">
        <w:rPr>
          <w:rFonts w:ascii="Times New Roman" w:eastAsia="Times New Roman" w:hAnsi="Times New Roman" w:cs="Times New Roman"/>
          <w:b/>
          <w:color w:val="000000"/>
          <w:sz w:val="28"/>
          <w:szCs w:val="28"/>
        </w:rPr>
        <w:t>«</w:t>
      </w:r>
      <w:r w:rsidR="009F460A" w:rsidRPr="00DC3288">
        <w:rPr>
          <w:rFonts w:ascii="Times New Roman" w:eastAsia="Times New Roman" w:hAnsi="Times New Roman" w:cs="Times New Roman"/>
          <w:b/>
          <w:color w:val="000000"/>
          <w:sz w:val="28"/>
          <w:szCs w:val="28"/>
        </w:rPr>
        <w:t>Отчетн</w:t>
      </w:r>
      <w:r w:rsidRPr="00DC3288">
        <w:rPr>
          <w:rFonts w:ascii="Times New Roman" w:eastAsia="Times New Roman" w:hAnsi="Times New Roman" w:cs="Times New Roman"/>
          <w:b/>
          <w:color w:val="000000"/>
          <w:sz w:val="28"/>
          <w:szCs w:val="28"/>
        </w:rPr>
        <w:t>ая</w:t>
      </w:r>
      <w:r w:rsidR="009F460A" w:rsidRPr="00DC3288">
        <w:rPr>
          <w:rFonts w:ascii="Times New Roman" w:eastAsia="Times New Roman" w:hAnsi="Times New Roman" w:cs="Times New Roman"/>
          <w:b/>
          <w:color w:val="000000"/>
          <w:sz w:val="28"/>
          <w:szCs w:val="28"/>
        </w:rPr>
        <w:t xml:space="preserve"> выставк</w:t>
      </w:r>
      <w:r w:rsidRPr="00DC3288">
        <w:rPr>
          <w:rFonts w:ascii="Times New Roman" w:eastAsia="Times New Roman" w:hAnsi="Times New Roman" w:cs="Times New Roman"/>
          <w:b/>
          <w:color w:val="000000"/>
          <w:sz w:val="28"/>
          <w:szCs w:val="28"/>
        </w:rPr>
        <w:t>а</w:t>
      </w:r>
      <w:r w:rsidR="009F460A" w:rsidRPr="00DC3288">
        <w:rPr>
          <w:rFonts w:ascii="Times New Roman" w:eastAsia="Times New Roman" w:hAnsi="Times New Roman" w:cs="Times New Roman"/>
          <w:b/>
          <w:color w:val="000000"/>
          <w:sz w:val="28"/>
          <w:szCs w:val="28"/>
        </w:rPr>
        <w:t xml:space="preserve"> народной самодеятельной студии изобразительного творчества «Радуга» муниципального бюджетного учреждения дополнительного образования Детский Дом культуры городского округа Тольятти</w:t>
      </w:r>
      <w:r w:rsidRPr="00DC3288">
        <w:rPr>
          <w:rFonts w:ascii="Times New Roman" w:eastAsia="Times New Roman" w:hAnsi="Times New Roman" w:cs="Times New Roman"/>
          <w:b/>
          <w:color w:val="000000"/>
          <w:sz w:val="28"/>
          <w:szCs w:val="28"/>
        </w:rPr>
        <w:t>»</w:t>
      </w:r>
      <w:r w:rsidR="009F460A" w:rsidRPr="00DC3288">
        <w:rPr>
          <w:rFonts w:ascii="Times New Roman" w:eastAsia="Times New Roman" w:hAnsi="Times New Roman" w:cs="Times New Roman"/>
          <w:b/>
          <w:color w:val="000000"/>
          <w:sz w:val="28"/>
          <w:szCs w:val="28"/>
        </w:rPr>
        <w:t>.</w:t>
      </w:r>
    </w:p>
    <w:p w:rsidR="009F460A" w:rsidRDefault="009F460A" w:rsidP="00FB5093">
      <w:pPr>
        <w:spacing w:after="0" w:line="360" w:lineRule="auto"/>
        <w:jc w:val="both"/>
        <w:rPr>
          <w:rFonts w:ascii="Times New Roman" w:hAnsi="Times New Roman" w:cs="Times New Roman"/>
          <w:sz w:val="28"/>
          <w:szCs w:val="28"/>
        </w:rPr>
      </w:pPr>
      <w:r w:rsidRPr="009F460A">
        <w:rPr>
          <w:rFonts w:ascii="Times New Roman" w:hAnsi="Times New Roman" w:cs="Times New Roman"/>
          <w:sz w:val="28"/>
          <w:szCs w:val="28"/>
          <w:u w:val="single"/>
        </w:rPr>
        <w:t>Название выставки</w:t>
      </w:r>
      <w:r>
        <w:rPr>
          <w:rFonts w:ascii="Times New Roman" w:hAnsi="Times New Roman" w:cs="Times New Roman"/>
          <w:sz w:val="28"/>
          <w:szCs w:val="28"/>
        </w:rPr>
        <w:t>: нет</w:t>
      </w:r>
      <w:r w:rsidR="00DC3288">
        <w:rPr>
          <w:rFonts w:ascii="Times New Roman" w:hAnsi="Times New Roman" w:cs="Times New Roman"/>
          <w:sz w:val="28"/>
          <w:szCs w:val="28"/>
        </w:rPr>
        <w:t>.</w:t>
      </w:r>
    </w:p>
    <w:p w:rsidR="00401916" w:rsidRDefault="009F460A" w:rsidP="00FB5093">
      <w:pPr>
        <w:spacing w:after="0" w:line="360" w:lineRule="auto"/>
        <w:jc w:val="both"/>
        <w:rPr>
          <w:rFonts w:ascii="Times New Roman" w:hAnsi="Times New Roman" w:cs="Times New Roman"/>
          <w:sz w:val="28"/>
          <w:szCs w:val="28"/>
        </w:rPr>
      </w:pPr>
      <w:r w:rsidRPr="009F460A">
        <w:rPr>
          <w:rFonts w:ascii="Times New Roman" w:hAnsi="Times New Roman" w:cs="Times New Roman"/>
          <w:sz w:val="28"/>
          <w:szCs w:val="28"/>
          <w:u w:val="single"/>
        </w:rPr>
        <w:t>Вид выставки</w:t>
      </w:r>
      <w:r>
        <w:rPr>
          <w:rFonts w:ascii="Times New Roman" w:hAnsi="Times New Roman" w:cs="Times New Roman"/>
          <w:sz w:val="28"/>
          <w:szCs w:val="28"/>
        </w:rPr>
        <w:t>: выставка детского творчества</w:t>
      </w:r>
      <w:r w:rsidR="00DC3288">
        <w:rPr>
          <w:rFonts w:ascii="Times New Roman" w:hAnsi="Times New Roman" w:cs="Times New Roman"/>
          <w:sz w:val="28"/>
          <w:szCs w:val="28"/>
        </w:rPr>
        <w:t>.</w:t>
      </w:r>
    </w:p>
    <w:p w:rsidR="009F460A" w:rsidRDefault="009F460A" w:rsidP="00FB5093">
      <w:pPr>
        <w:spacing w:after="0" w:line="360" w:lineRule="auto"/>
        <w:jc w:val="both"/>
        <w:rPr>
          <w:rFonts w:ascii="Times New Roman" w:hAnsi="Times New Roman" w:cs="Times New Roman"/>
          <w:sz w:val="28"/>
          <w:szCs w:val="28"/>
        </w:rPr>
      </w:pPr>
      <w:r w:rsidRPr="00DC3288">
        <w:rPr>
          <w:rFonts w:ascii="Times New Roman" w:hAnsi="Times New Roman" w:cs="Times New Roman"/>
          <w:sz w:val="28"/>
          <w:szCs w:val="28"/>
          <w:u w:val="single"/>
        </w:rPr>
        <w:t>Т</w:t>
      </w:r>
      <w:r w:rsidR="00E74051">
        <w:rPr>
          <w:rFonts w:ascii="Times New Roman" w:hAnsi="Times New Roman" w:cs="Times New Roman"/>
          <w:sz w:val="28"/>
          <w:szCs w:val="28"/>
          <w:u w:val="single"/>
        </w:rPr>
        <w:t>ип</w:t>
      </w:r>
      <w:r w:rsidRPr="00DC3288">
        <w:rPr>
          <w:rFonts w:ascii="Times New Roman" w:hAnsi="Times New Roman" w:cs="Times New Roman"/>
          <w:sz w:val="28"/>
          <w:szCs w:val="28"/>
          <w:u w:val="single"/>
        </w:rPr>
        <w:t xml:space="preserve"> выставки</w:t>
      </w:r>
      <w:r>
        <w:rPr>
          <w:rFonts w:ascii="Times New Roman" w:hAnsi="Times New Roman" w:cs="Times New Roman"/>
          <w:sz w:val="28"/>
          <w:szCs w:val="28"/>
        </w:rPr>
        <w:t>: отчет о деятельности коллектива</w:t>
      </w:r>
      <w:r w:rsidR="00DC3288">
        <w:rPr>
          <w:rFonts w:ascii="Times New Roman" w:hAnsi="Times New Roman" w:cs="Times New Roman"/>
          <w:sz w:val="28"/>
          <w:szCs w:val="28"/>
        </w:rPr>
        <w:t>.</w:t>
      </w:r>
    </w:p>
    <w:p w:rsidR="00DC3288" w:rsidRDefault="00DC3288" w:rsidP="00FB5093">
      <w:pPr>
        <w:spacing w:after="0" w:line="360" w:lineRule="auto"/>
        <w:jc w:val="both"/>
        <w:rPr>
          <w:rFonts w:ascii="Times New Roman" w:hAnsi="Times New Roman" w:cs="Times New Roman"/>
          <w:sz w:val="28"/>
          <w:szCs w:val="28"/>
        </w:rPr>
      </w:pPr>
      <w:r w:rsidRPr="00DC3288">
        <w:rPr>
          <w:rFonts w:ascii="Times New Roman" w:hAnsi="Times New Roman" w:cs="Times New Roman"/>
          <w:sz w:val="28"/>
          <w:szCs w:val="28"/>
          <w:u w:val="single"/>
        </w:rPr>
        <w:t>Место проведения</w:t>
      </w:r>
      <w:r>
        <w:rPr>
          <w:rFonts w:ascii="Times New Roman" w:hAnsi="Times New Roman" w:cs="Times New Roman"/>
          <w:sz w:val="28"/>
          <w:szCs w:val="28"/>
        </w:rPr>
        <w:t>: Министерство культуры Самарской области; сайт и интернет ресурсы МБУ ДО ДДК.</w:t>
      </w:r>
    </w:p>
    <w:p w:rsidR="00DC3288" w:rsidRDefault="00DC3288" w:rsidP="00FB5093">
      <w:pPr>
        <w:spacing w:after="0" w:line="360" w:lineRule="auto"/>
        <w:jc w:val="both"/>
        <w:rPr>
          <w:rFonts w:ascii="Times New Roman" w:hAnsi="Times New Roman" w:cs="Times New Roman"/>
          <w:sz w:val="28"/>
          <w:szCs w:val="28"/>
        </w:rPr>
      </w:pPr>
      <w:r w:rsidRPr="00DC3288">
        <w:rPr>
          <w:rFonts w:ascii="Times New Roman" w:hAnsi="Times New Roman" w:cs="Times New Roman"/>
          <w:sz w:val="28"/>
          <w:szCs w:val="28"/>
          <w:u w:val="single"/>
        </w:rPr>
        <w:t>Сроки проведения</w:t>
      </w:r>
      <w:r>
        <w:rPr>
          <w:rFonts w:ascii="Times New Roman" w:hAnsi="Times New Roman" w:cs="Times New Roman"/>
          <w:sz w:val="28"/>
          <w:szCs w:val="28"/>
        </w:rPr>
        <w:t>: май-июнь 2021 года.</w:t>
      </w:r>
    </w:p>
    <w:p w:rsidR="00DC3288" w:rsidRDefault="00DC3288" w:rsidP="00FB5093">
      <w:pPr>
        <w:spacing w:after="0" w:line="360" w:lineRule="auto"/>
        <w:jc w:val="both"/>
        <w:rPr>
          <w:rFonts w:ascii="Times New Roman" w:hAnsi="Times New Roman" w:cs="Times New Roman"/>
          <w:sz w:val="28"/>
          <w:szCs w:val="28"/>
        </w:rPr>
      </w:pPr>
      <w:r w:rsidRPr="00DC3288">
        <w:rPr>
          <w:rFonts w:ascii="Times New Roman" w:hAnsi="Times New Roman" w:cs="Times New Roman"/>
          <w:sz w:val="28"/>
          <w:szCs w:val="28"/>
          <w:u w:val="single"/>
        </w:rPr>
        <w:t>Цель выставки</w:t>
      </w:r>
      <w:r>
        <w:rPr>
          <w:rFonts w:ascii="Times New Roman" w:hAnsi="Times New Roman" w:cs="Times New Roman"/>
          <w:sz w:val="28"/>
          <w:szCs w:val="28"/>
        </w:rPr>
        <w:t>: формирование положительной мотивации учащихся к познавательной и просветительской деятельности</w:t>
      </w:r>
      <w:r w:rsidR="00502424">
        <w:rPr>
          <w:rFonts w:ascii="Times New Roman" w:hAnsi="Times New Roman" w:cs="Times New Roman"/>
          <w:sz w:val="28"/>
          <w:szCs w:val="28"/>
        </w:rPr>
        <w:t xml:space="preserve"> посредством демонстрации творческих достижений учащихся и уровня освоения ими образовательной программы.</w:t>
      </w:r>
    </w:p>
    <w:p w:rsidR="00DC3288" w:rsidRDefault="00DC3288" w:rsidP="00FB5093">
      <w:pPr>
        <w:spacing w:after="0" w:line="360" w:lineRule="auto"/>
        <w:jc w:val="both"/>
        <w:rPr>
          <w:rFonts w:ascii="Times New Roman" w:hAnsi="Times New Roman" w:cs="Times New Roman"/>
          <w:sz w:val="28"/>
          <w:szCs w:val="28"/>
        </w:rPr>
      </w:pPr>
      <w:r w:rsidRPr="00DC3288">
        <w:rPr>
          <w:rFonts w:ascii="Times New Roman" w:hAnsi="Times New Roman" w:cs="Times New Roman"/>
          <w:sz w:val="28"/>
          <w:szCs w:val="28"/>
          <w:u w:val="single"/>
        </w:rPr>
        <w:t>Задачи</w:t>
      </w:r>
      <w:r>
        <w:rPr>
          <w:rFonts w:ascii="Times New Roman" w:hAnsi="Times New Roman" w:cs="Times New Roman"/>
          <w:sz w:val="28"/>
          <w:szCs w:val="28"/>
        </w:rPr>
        <w:t>:</w:t>
      </w:r>
    </w:p>
    <w:p w:rsidR="00DC3288" w:rsidRDefault="00DC3288"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сформировать у учащихся осознанное отношение к образовательному процессу;</w:t>
      </w:r>
    </w:p>
    <w:p w:rsidR="00DC3288" w:rsidRDefault="00DC3288"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продемонстрировать результаты </w:t>
      </w:r>
      <w:r w:rsidR="00E74051">
        <w:rPr>
          <w:rFonts w:ascii="Times New Roman" w:hAnsi="Times New Roman" w:cs="Times New Roman"/>
          <w:sz w:val="28"/>
          <w:szCs w:val="28"/>
        </w:rPr>
        <w:t>творческой деятельности учащихся;</w:t>
      </w:r>
    </w:p>
    <w:p w:rsidR="00E74051" w:rsidRDefault="00E74051"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развить духовно-нравственные качества подрастающего поколения, основанные на чувстве патриотизма, любви к родному краю и исторической памяти;</w:t>
      </w:r>
    </w:p>
    <w:p w:rsidR="00E74051" w:rsidRDefault="00E74051"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содействовать укреплению семейных ценностей;</w:t>
      </w:r>
    </w:p>
    <w:p w:rsidR="00E74051" w:rsidRDefault="00E74051"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поддержать стремление учащихся к самореализации.</w:t>
      </w:r>
    </w:p>
    <w:p w:rsidR="00E74051" w:rsidRDefault="00E74051" w:rsidP="00FB5093">
      <w:pPr>
        <w:spacing w:after="0" w:line="360" w:lineRule="auto"/>
        <w:jc w:val="both"/>
        <w:rPr>
          <w:rFonts w:ascii="Times New Roman" w:hAnsi="Times New Roman" w:cs="Times New Roman"/>
          <w:sz w:val="28"/>
          <w:szCs w:val="28"/>
        </w:rPr>
      </w:pPr>
      <w:r w:rsidRPr="00DF68D6">
        <w:rPr>
          <w:rFonts w:ascii="Times New Roman" w:hAnsi="Times New Roman" w:cs="Times New Roman"/>
          <w:sz w:val="28"/>
          <w:szCs w:val="28"/>
          <w:u w:val="single"/>
        </w:rPr>
        <w:t>Тематика выставки</w:t>
      </w:r>
      <w:r>
        <w:rPr>
          <w:rFonts w:ascii="Times New Roman" w:hAnsi="Times New Roman" w:cs="Times New Roman"/>
          <w:sz w:val="28"/>
          <w:szCs w:val="28"/>
        </w:rPr>
        <w:t>: «Родные края», «Семейные традиции», «</w:t>
      </w:r>
      <w:r w:rsidR="00DF68D6">
        <w:rPr>
          <w:rFonts w:ascii="Times New Roman" w:hAnsi="Times New Roman" w:cs="Times New Roman"/>
          <w:sz w:val="28"/>
          <w:szCs w:val="28"/>
        </w:rPr>
        <w:t>У истока времен</w:t>
      </w:r>
      <w:r>
        <w:rPr>
          <w:rFonts w:ascii="Times New Roman" w:hAnsi="Times New Roman" w:cs="Times New Roman"/>
          <w:sz w:val="28"/>
          <w:szCs w:val="28"/>
        </w:rPr>
        <w:t>»</w:t>
      </w:r>
      <w:r w:rsidR="00DF68D6">
        <w:rPr>
          <w:rFonts w:ascii="Times New Roman" w:hAnsi="Times New Roman" w:cs="Times New Roman"/>
          <w:sz w:val="28"/>
          <w:szCs w:val="28"/>
        </w:rPr>
        <w:t>.</w:t>
      </w:r>
    </w:p>
    <w:p w:rsidR="00DF68D6" w:rsidRDefault="00DF68D6"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Тематика выставки соответствует учебно-тематическому плану  отделения изобразительного искусства и декоративно-прикладного творчества художественной направленности МБУ ДО ДДК и приурочена к 170-летию Самарской Губернии. </w:t>
      </w:r>
    </w:p>
    <w:p w:rsidR="00502424" w:rsidRDefault="00502424" w:rsidP="00FB5093">
      <w:pPr>
        <w:spacing w:after="0" w:line="360" w:lineRule="auto"/>
        <w:jc w:val="both"/>
        <w:rPr>
          <w:rFonts w:ascii="Times New Roman" w:hAnsi="Times New Roman" w:cs="Times New Roman"/>
          <w:sz w:val="28"/>
          <w:szCs w:val="28"/>
        </w:rPr>
      </w:pPr>
      <w:r w:rsidRPr="00502424">
        <w:rPr>
          <w:rFonts w:ascii="Times New Roman" w:hAnsi="Times New Roman" w:cs="Times New Roman"/>
          <w:sz w:val="28"/>
          <w:szCs w:val="28"/>
          <w:u w:val="single"/>
        </w:rPr>
        <w:t>Тип работ</w:t>
      </w:r>
      <w:r>
        <w:rPr>
          <w:rFonts w:ascii="Times New Roman" w:hAnsi="Times New Roman" w:cs="Times New Roman"/>
          <w:sz w:val="28"/>
          <w:szCs w:val="28"/>
        </w:rPr>
        <w:t>: рисун</w:t>
      </w:r>
      <w:r w:rsidR="00835B20">
        <w:rPr>
          <w:rFonts w:ascii="Times New Roman" w:hAnsi="Times New Roman" w:cs="Times New Roman"/>
          <w:sz w:val="28"/>
          <w:szCs w:val="28"/>
        </w:rPr>
        <w:t>ок</w:t>
      </w:r>
      <w:r>
        <w:rPr>
          <w:rFonts w:ascii="Times New Roman" w:hAnsi="Times New Roman" w:cs="Times New Roman"/>
          <w:sz w:val="28"/>
          <w:szCs w:val="28"/>
        </w:rPr>
        <w:t>.</w:t>
      </w:r>
    </w:p>
    <w:p w:rsidR="00502424" w:rsidRDefault="00502424" w:rsidP="00FB5093">
      <w:pPr>
        <w:spacing w:after="0" w:line="360" w:lineRule="auto"/>
        <w:jc w:val="both"/>
        <w:rPr>
          <w:rFonts w:ascii="Times New Roman" w:hAnsi="Times New Roman" w:cs="Times New Roman"/>
          <w:sz w:val="28"/>
          <w:szCs w:val="28"/>
        </w:rPr>
      </w:pPr>
      <w:r w:rsidRPr="00502424">
        <w:rPr>
          <w:rFonts w:ascii="Times New Roman" w:hAnsi="Times New Roman" w:cs="Times New Roman"/>
          <w:sz w:val="28"/>
          <w:szCs w:val="28"/>
          <w:u w:val="single"/>
        </w:rPr>
        <w:t>Критерии отбора</w:t>
      </w:r>
      <w:r>
        <w:rPr>
          <w:rFonts w:ascii="Times New Roman" w:hAnsi="Times New Roman" w:cs="Times New Roman"/>
          <w:sz w:val="28"/>
          <w:szCs w:val="28"/>
        </w:rPr>
        <w:t>: соответствие тематике выставки, качество исполнения, эстетичность, законченность.</w:t>
      </w:r>
    </w:p>
    <w:p w:rsidR="00502424" w:rsidRDefault="00502424" w:rsidP="00FB5093">
      <w:pPr>
        <w:spacing w:after="0" w:line="360" w:lineRule="auto"/>
        <w:jc w:val="both"/>
        <w:rPr>
          <w:rFonts w:ascii="Times New Roman" w:hAnsi="Times New Roman" w:cs="Times New Roman"/>
          <w:sz w:val="28"/>
          <w:szCs w:val="28"/>
        </w:rPr>
      </w:pPr>
      <w:r w:rsidRPr="000050B0">
        <w:rPr>
          <w:rFonts w:ascii="Times New Roman" w:hAnsi="Times New Roman" w:cs="Times New Roman"/>
          <w:sz w:val="28"/>
          <w:szCs w:val="28"/>
          <w:u w:val="single"/>
        </w:rPr>
        <w:t>Требования к оформлению работ</w:t>
      </w:r>
      <w:r>
        <w:rPr>
          <w:rFonts w:ascii="Times New Roman" w:hAnsi="Times New Roman" w:cs="Times New Roman"/>
          <w:sz w:val="28"/>
          <w:szCs w:val="28"/>
        </w:rPr>
        <w:t>:</w:t>
      </w:r>
      <w:r w:rsidR="000050B0">
        <w:rPr>
          <w:rFonts w:ascii="Times New Roman" w:hAnsi="Times New Roman" w:cs="Times New Roman"/>
          <w:sz w:val="28"/>
          <w:szCs w:val="28"/>
        </w:rPr>
        <w:t xml:space="preserve"> название работы, ФИ участника.</w:t>
      </w:r>
    </w:p>
    <w:p w:rsidR="000050B0" w:rsidRDefault="000050B0"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Тематический план был составлен на основе общих принципов организации учебно-воспитательной работы, с учетом возрастных особенностей учащихся.</w:t>
      </w:r>
    </w:p>
    <w:p w:rsidR="000050B0" w:rsidRDefault="000050B0" w:rsidP="00FB5093">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Планируемые результаты:</w:t>
      </w:r>
      <w:r w:rsidRPr="00541B24">
        <w:rPr>
          <w:rFonts w:ascii="Times New Roman" w:hAnsi="Times New Roman" w:cs="Times New Roman"/>
          <w:sz w:val="28"/>
          <w:szCs w:val="28"/>
        </w:rPr>
        <w:t xml:space="preserve"> </w:t>
      </w:r>
      <w:r w:rsidR="00541B24" w:rsidRPr="00541B24">
        <w:rPr>
          <w:rFonts w:ascii="Times New Roman" w:hAnsi="Times New Roman" w:cs="Times New Roman"/>
          <w:sz w:val="28"/>
          <w:szCs w:val="28"/>
        </w:rPr>
        <w:t xml:space="preserve">познакомить учащихся с экспозиционно-выставочным видом творчества в рамках просветительской деятельности при подведении итогов образовательного процесса за 2020-2021 учебный год. </w:t>
      </w:r>
    </w:p>
    <w:p w:rsidR="00541B24" w:rsidRDefault="00541B24" w:rsidP="00FB5093">
      <w:pPr>
        <w:spacing w:after="0" w:line="36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ab/>
        <w:t xml:space="preserve">Представленный опыт организации и проведения </w:t>
      </w:r>
      <w:r>
        <w:rPr>
          <w:rFonts w:ascii="Times New Roman" w:eastAsia="Times New Roman" w:hAnsi="Times New Roman" w:cs="Times New Roman"/>
          <w:color w:val="000000"/>
          <w:sz w:val="28"/>
          <w:szCs w:val="28"/>
        </w:rPr>
        <w:t xml:space="preserve">отчетной выставки  народной самодеятельной студии изобразительного творчества «Радуга» муниципального бюджетного учреждения дополнительного образования Детский Дом культуры городского округа Тольятти </w:t>
      </w:r>
      <w:r w:rsidR="00E16774">
        <w:rPr>
          <w:rFonts w:ascii="Times New Roman" w:eastAsia="Times New Roman" w:hAnsi="Times New Roman" w:cs="Times New Roman"/>
          <w:color w:val="000000"/>
          <w:sz w:val="28"/>
          <w:szCs w:val="28"/>
        </w:rPr>
        <w:t xml:space="preserve">это своего рода образовательный проект. Он </w:t>
      </w:r>
      <w:r w:rsidR="00D93BB0">
        <w:rPr>
          <w:rFonts w:ascii="Times New Roman" w:eastAsia="Times New Roman" w:hAnsi="Times New Roman" w:cs="Times New Roman"/>
          <w:color w:val="000000"/>
          <w:sz w:val="28"/>
          <w:szCs w:val="28"/>
        </w:rPr>
        <w:t>позволяет педагогам оценить результативность образовательной программы. О</w:t>
      </w:r>
      <w:r w:rsidR="00E16774">
        <w:rPr>
          <w:rFonts w:ascii="Times New Roman" w:eastAsia="Times New Roman" w:hAnsi="Times New Roman" w:cs="Times New Roman"/>
          <w:color w:val="000000"/>
          <w:sz w:val="28"/>
          <w:szCs w:val="28"/>
        </w:rPr>
        <w:t>риентир</w:t>
      </w:r>
      <w:r w:rsidR="00D93BB0">
        <w:rPr>
          <w:rFonts w:ascii="Times New Roman" w:eastAsia="Times New Roman" w:hAnsi="Times New Roman" w:cs="Times New Roman"/>
          <w:color w:val="000000"/>
          <w:sz w:val="28"/>
          <w:szCs w:val="28"/>
        </w:rPr>
        <w:t>ует</w:t>
      </w:r>
      <w:r w:rsidR="00E16774">
        <w:rPr>
          <w:rFonts w:ascii="Times New Roman" w:eastAsia="Times New Roman" w:hAnsi="Times New Roman" w:cs="Times New Roman"/>
          <w:color w:val="000000"/>
          <w:sz w:val="28"/>
          <w:szCs w:val="28"/>
        </w:rPr>
        <w:t xml:space="preserve"> </w:t>
      </w:r>
      <w:r w:rsidR="00D93BB0">
        <w:rPr>
          <w:rFonts w:ascii="Times New Roman" w:eastAsia="Times New Roman" w:hAnsi="Times New Roman" w:cs="Times New Roman"/>
          <w:color w:val="000000"/>
          <w:sz w:val="28"/>
          <w:szCs w:val="28"/>
        </w:rPr>
        <w:t xml:space="preserve">родителей и </w:t>
      </w:r>
      <w:r w:rsidR="00E16774">
        <w:rPr>
          <w:rFonts w:ascii="Times New Roman" w:eastAsia="Times New Roman" w:hAnsi="Times New Roman" w:cs="Times New Roman"/>
          <w:color w:val="000000"/>
          <w:sz w:val="28"/>
          <w:szCs w:val="28"/>
        </w:rPr>
        <w:t xml:space="preserve"> зрителей  на активное и творческое освоение художественной деятельности</w:t>
      </w:r>
      <w:r w:rsidR="00D93BB0">
        <w:rPr>
          <w:rFonts w:ascii="Times New Roman" w:eastAsia="Times New Roman" w:hAnsi="Times New Roman" w:cs="Times New Roman"/>
          <w:color w:val="000000"/>
          <w:sz w:val="28"/>
          <w:szCs w:val="28"/>
        </w:rPr>
        <w:t xml:space="preserve"> и разв</w:t>
      </w:r>
      <w:r w:rsidR="00E16774">
        <w:rPr>
          <w:rFonts w:ascii="Times New Roman" w:eastAsia="Times New Roman" w:hAnsi="Times New Roman" w:cs="Times New Roman"/>
          <w:color w:val="000000"/>
          <w:sz w:val="28"/>
          <w:szCs w:val="28"/>
        </w:rPr>
        <w:t xml:space="preserve">итие </w:t>
      </w:r>
      <w:r w:rsidR="00D93BB0">
        <w:rPr>
          <w:rFonts w:ascii="Times New Roman" w:eastAsia="Times New Roman" w:hAnsi="Times New Roman" w:cs="Times New Roman"/>
          <w:color w:val="000000"/>
          <w:sz w:val="28"/>
          <w:szCs w:val="28"/>
        </w:rPr>
        <w:t xml:space="preserve">общей </w:t>
      </w:r>
      <w:r w:rsidR="00E16774">
        <w:rPr>
          <w:rFonts w:ascii="Times New Roman" w:eastAsia="Times New Roman" w:hAnsi="Times New Roman" w:cs="Times New Roman"/>
          <w:color w:val="000000"/>
          <w:sz w:val="28"/>
          <w:szCs w:val="28"/>
        </w:rPr>
        <w:t xml:space="preserve">культуры в сфере художественного образования. </w:t>
      </w:r>
      <w:r w:rsidR="00D93BB0">
        <w:rPr>
          <w:rFonts w:ascii="Times New Roman" w:eastAsia="Times New Roman" w:hAnsi="Times New Roman" w:cs="Times New Roman"/>
          <w:color w:val="000000"/>
          <w:sz w:val="28"/>
          <w:szCs w:val="28"/>
        </w:rPr>
        <w:t xml:space="preserve">А учащимся дает возможность увидеть результаты своего труда как социально принятые и признанные обществом, повысить стремление к дальнейшему саморазвитию. </w:t>
      </w:r>
    </w:p>
    <w:p w:rsidR="00D93BB0" w:rsidRPr="00541B24" w:rsidRDefault="00D93BB0" w:rsidP="00FB5093">
      <w:pPr>
        <w:spacing w:after="0" w:line="360" w:lineRule="auto"/>
        <w:jc w:val="both"/>
        <w:rPr>
          <w:rFonts w:ascii="Times New Roman" w:hAnsi="Times New Roman" w:cs="Times New Roman"/>
          <w:sz w:val="28"/>
          <w:szCs w:val="28"/>
        </w:rPr>
      </w:pPr>
    </w:p>
    <w:sectPr w:rsidR="00D93BB0" w:rsidRPr="00541B24" w:rsidSect="00847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747B2D"/>
    <w:rsid w:val="000050B0"/>
    <w:rsid w:val="00074FC6"/>
    <w:rsid w:val="001C6E86"/>
    <w:rsid w:val="00271ABE"/>
    <w:rsid w:val="00364B3D"/>
    <w:rsid w:val="00401916"/>
    <w:rsid w:val="004F2F98"/>
    <w:rsid w:val="00502424"/>
    <w:rsid w:val="00541B24"/>
    <w:rsid w:val="00541E11"/>
    <w:rsid w:val="005547CC"/>
    <w:rsid w:val="006D7013"/>
    <w:rsid w:val="006F7F49"/>
    <w:rsid w:val="00747B2D"/>
    <w:rsid w:val="007F7161"/>
    <w:rsid w:val="0083233D"/>
    <w:rsid w:val="00835B20"/>
    <w:rsid w:val="008470AA"/>
    <w:rsid w:val="00850139"/>
    <w:rsid w:val="009D42D1"/>
    <w:rsid w:val="009F460A"/>
    <w:rsid w:val="00A364AA"/>
    <w:rsid w:val="00B444D9"/>
    <w:rsid w:val="00C07144"/>
    <w:rsid w:val="00C11D45"/>
    <w:rsid w:val="00C43B6E"/>
    <w:rsid w:val="00C766CA"/>
    <w:rsid w:val="00D86D9F"/>
    <w:rsid w:val="00D93BB0"/>
    <w:rsid w:val="00DA45F1"/>
    <w:rsid w:val="00DC3288"/>
    <w:rsid w:val="00DF68D6"/>
    <w:rsid w:val="00E16774"/>
    <w:rsid w:val="00E74051"/>
    <w:rsid w:val="00E97D12"/>
    <w:rsid w:val="00F077FD"/>
    <w:rsid w:val="00F669B8"/>
    <w:rsid w:val="00FB5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10</cp:revision>
  <dcterms:created xsi:type="dcterms:W3CDTF">2022-02-08T11:18:00Z</dcterms:created>
  <dcterms:modified xsi:type="dcterms:W3CDTF">2022-02-10T06:38:00Z</dcterms:modified>
</cp:coreProperties>
</file>